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B8" w:rsidRDefault="00767EB8" w:rsidP="00767EB8">
      <w:pPr>
        <w:pStyle w:val="Title"/>
      </w:pPr>
      <w:bookmarkStart w:id="0" w:name="_GoBack"/>
      <w:bookmarkEnd w:id="0"/>
    </w:p>
    <w:p w:rsidR="00767EB8" w:rsidRDefault="00B03D6D" w:rsidP="00937AF7">
      <w:pPr>
        <w:pStyle w:val="Title"/>
        <w:jc w:val="center"/>
      </w:pPr>
      <w:r>
        <w:rPr>
          <w:color w:val="0000FF"/>
        </w:rPr>
        <w:t>PHYSICS 204</w:t>
      </w:r>
      <w:r w:rsidR="00767EB8">
        <w:rPr>
          <w:color w:val="0000FF"/>
        </w:rPr>
        <w:t xml:space="preserve"> COLLEGE PHYSICS I</w:t>
      </w:r>
      <w:r>
        <w:rPr>
          <w:color w:val="0000FF"/>
        </w:rPr>
        <w:t>I</w:t>
      </w:r>
      <w:r w:rsidR="00767EB8">
        <w:rPr>
          <w:color w:val="0000FF"/>
        </w:rPr>
        <w:t xml:space="preserve"> (</w:t>
      </w:r>
      <w:r w:rsidR="00B56C22">
        <w:rPr>
          <w:color w:val="0000FF"/>
        </w:rPr>
        <w:t xml:space="preserve">GEP:NSC </w:t>
      </w:r>
      <w:r w:rsidR="00767EB8">
        <w:rPr>
          <w:color w:val="0000FF"/>
        </w:rPr>
        <w:t>GDR: NS)</w:t>
      </w:r>
    </w:p>
    <w:p w:rsidR="00767EB8" w:rsidRPr="00937AF7" w:rsidRDefault="00395CF0" w:rsidP="00767EB8">
      <w:pPr>
        <w:pStyle w:val="Title"/>
        <w:rPr>
          <w:sz w:val="22"/>
          <w:szCs w:val="22"/>
        </w:rPr>
      </w:pPr>
      <w:r>
        <w:rPr>
          <w:color w:val="0000FF"/>
          <w:sz w:val="22"/>
          <w:szCs w:val="22"/>
        </w:rPr>
        <w:t>Spring 2017</w:t>
      </w:r>
      <w:r w:rsidR="00767EB8" w:rsidRPr="00937AF7">
        <w:rPr>
          <w:color w:val="0000FF"/>
          <w:sz w:val="22"/>
          <w:szCs w:val="22"/>
        </w:rPr>
        <w:br/>
        <w:t xml:space="preserve"> Prerequisite: </w:t>
      </w:r>
      <w:r w:rsidR="00B03D6D" w:rsidRPr="00937AF7">
        <w:rPr>
          <w:b/>
          <w:bCs/>
          <w:color w:val="0000FF"/>
          <w:sz w:val="22"/>
          <w:szCs w:val="22"/>
        </w:rPr>
        <w:t>203 OR EQUIV, OR CONS INSTR</w:t>
      </w:r>
    </w:p>
    <w:p w:rsidR="00ED5747" w:rsidRDefault="00395CF0" w:rsidP="00ED5747">
      <w:pPr>
        <w:pStyle w:val="Title"/>
        <w:contextualSpacing/>
        <w:rPr>
          <w:b/>
        </w:rPr>
      </w:pPr>
      <w:r>
        <w:rPr>
          <w:b/>
        </w:rPr>
        <w:t>Lecture: D101</w:t>
      </w:r>
      <w:r w:rsidR="00F14FF1">
        <w:rPr>
          <w:b/>
        </w:rPr>
        <w:t xml:space="preserve"> SCI, </w:t>
      </w:r>
      <w:r>
        <w:rPr>
          <w:b/>
        </w:rPr>
        <w:t>Mon</w:t>
      </w:r>
      <w:r w:rsidR="00ED5747" w:rsidRPr="007721D4">
        <w:rPr>
          <w:b/>
        </w:rPr>
        <w:t>.,</w:t>
      </w:r>
      <w:r w:rsidR="00F14FF1">
        <w:rPr>
          <w:b/>
        </w:rPr>
        <w:t xml:space="preserve"> </w:t>
      </w:r>
      <w:r>
        <w:rPr>
          <w:b/>
        </w:rPr>
        <w:t>Wed</w:t>
      </w:r>
      <w:r w:rsidR="00ED5747">
        <w:rPr>
          <w:b/>
        </w:rPr>
        <w:t>.,</w:t>
      </w:r>
      <w:r>
        <w:rPr>
          <w:b/>
        </w:rPr>
        <w:t xml:space="preserve"> Fri.  11:00-11</w:t>
      </w:r>
      <w:r w:rsidR="00F14FF1">
        <w:rPr>
          <w:b/>
        </w:rPr>
        <w:t>:50</w:t>
      </w:r>
    </w:p>
    <w:p w:rsidR="00ED5747" w:rsidRDefault="00ED5747" w:rsidP="00ED5747">
      <w:pPr>
        <w:pStyle w:val="Title"/>
        <w:contextualSpacing/>
        <w:rPr>
          <w:b/>
        </w:rPr>
      </w:pPr>
      <w:r>
        <w:rPr>
          <w:b/>
        </w:rPr>
        <w:t>Lab: B112</w:t>
      </w:r>
      <w:r w:rsidRPr="007721D4">
        <w:rPr>
          <w:b/>
        </w:rPr>
        <w:t xml:space="preserve"> SCI</w:t>
      </w:r>
      <w:r>
        <w:rPr>
          <w:b/>
        </w:rPr>
        <w:t xml:space="preserve"> </w:t>
      </w:r>
      <w:r w:rsidR="00395CF0">
        <w:rPr>
          <w:b/>
        </w:rPr>
        <w:t>(Day of week and time of day depends on section)</w:t>
      </w:r>
    </w:p>
    <w:p w:rsidR="00ED5747" w:rsidRPr="007721D4" w:rsidRDefault="00F14FF1" w:rsidP="00ED5747">
      <w:pPr>
        <w:pStyle w:val="Title"/>
        <w:contextualSpacing/>
        <w:rPr>
          <w:b/>
        </w:rPr>
      </w:pPr>
      <w:r>
        <w:rPr>
          <w:b/>
        </w:rPr>
        <w:t>Discussion: A106</w:t>
      </w:r>
      <w:r w:rsidR="00395CF0">
        <w:rPr>
          <w:b/>
        </w:rPr>
        <w:t xml:space="preserve"> SCI</w:t>
      </w:r>
      <w:r>
        <w:rPr>
          <w:b/>
        </w:rPr>
        <w:t xml:space="preserve"> </w:t>
      </w:r>
      <w:r w:rsidR="00395CF0">
        <w:rPr>
          <w:b/>
        </w:rPr>
        <w:t>(Day of week and time of day depends on section)</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Instructor</w:t>
      </w:r>
      <w:r>
        <w:t>:  Dr. Chris Verzani</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rsidRPr="00767A4A">
        <w:rPr>
          <w:b/>
        </w:rPr>
        <w:t>E-mail</w:t>
      </w:r>
      <w:r>
        <w:t>:  cverzani@uwsp.edu</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tab/>
        <w:t xml:space="preserve">    </w:t>
      </w:r>
      <w:r w:rsidRPr="00767A4A">
        <w:rPr>
          <w:b/>
        </w:rPr>
        <w:t xml:space="preserve"> Phone</w:t>
      </w:r>
      <w:r>
        <w:t xml:space="preserve">:   715-346-4764 </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Office</w:t>
      </w:r>
      <w:r>
        <w:t>:  SCI B103</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rsidRPr="00767A4A">
        <w:rPr>
          <w:b/>
        </w:rPr>
        <w:t>Office Hours</w:t>
      </w:r>
      <w:r>
        <w:t xml:space="preserve">: </w:t>
      </w:r>
      <w:r w:rsidR="0000291F">
        <w:t>Mon 14:00-14:50, Tues. 15:00-15:50, Wed. 10:00-10</w:t>
      </w:r>
      <w:r w:rsidR="00F14FF1">
        <w:t>:50</w:t>
      </w:r>
    </w:p>
    <w:p w:rsidR="00F14FF1" w:rsidRDefault="0000291F" w:rsidP="00ED5747">
      <w:pPr>
        <w:pBdr>
          <w:top w:val="single" w:sz="4" w:space="1" w:color="auto"/>
          <w:left w:val="single" w:sz="4" w:space="4" w:color="auto"/>
          <w:bottom w:val="single" w:sz="4" w:space="1" w:color="auto"/>
          <w:right w:val="single" w:sz="4" w:space="4" w:color="auto"/>
        </w:pBdr>
      </w:pPr>
      <w:r>
        <w:tab/>
      </w:r>
      <w:r>
        <w:tab/>
      </w:r>
      <w:r>
        <w:tab/>
        <w:t>Thurs. 10:00-10</w:t>
      </w:r>
      <w:r w:rsidR="00F14FF1">
        <w:t xml:space="preserve">:50, </w:t>
      </w:r>
      <w:r w:rsidR="00C771FF">
        <w:t>other times by appointment</w:t>
      </w:r>
    </w:p>
    <w:p w:rsidR="00ED5747" w:rsidRPr="00663175" w:rsidRDefault="00ED5747" w:rsidP="00ED5747">
      <w:pPr>
        <w:pBdr>
          <w:top w:val="single" w:sz="4" w:space="1" w:color="auto"/>
          <w:left w:val="single" w:sz="4" w:space="4" w:color="auto"/>
          <w:bottom w:val="single" w:sz="4" w:space="1" w:color="auto"/>
          <w:right w:val="single" w:sz="4" w:space="4" w:color="auto"/>
        </w:pBdr>
      </w:pPr>
      <w:r>
        <w:t xml:space="preserve"> </w:t>
      </w:r>
      <w:r>
        <w:tab/>
        <w:t xml:space="preserve">     </w:t>
      </w:r>
      <w:r>
        <w:rPr>
          <w:b/>
        </w:rPr>
        <w:t>Text</w:t>
      </w:r>
      <w:r w:rsidR="00F14FF1">
        <w:t>:  Physics, Walker, 5</w:t>
      </w:r>
      <w:r w:rsidR="003B3750">
        <w:rPr>
          <w:vertAlign w:val="superscript"/>
        </w:rPr>
        <w:t>th</w:t>
      </w:r>
      <w:r>
        <w:t xml:space="preserve"> edition</w:t>
      </w:r>
    </w:p>
    <w:p w:rsidR="00ED5747" w:rsidRDefault="00ED5747" w:rsidP="00ED5747">
      <w:pPr>
        <w:rPr>
          <w:b/>
          <w:u w:val="single"/>
        </w:rPr>
      </w:pPr>
    </w:p>
    <w:p w:rsidR="003B3750" w:rsidRDefault="003B3750" w:rsidP="003B3750">
      <w:pPr>
        <w:rPr>
          <w:color w:val="0000FF"/>
        </w:rPr>
      </w:pPr>
      <w:r>
        <w:rPr>
          <w:color w:val="0000FF"/>
        </w:rPr>
        <w:t xml:space="preserve">Course goals:  </w:t>
      </w:r>
    </w:p>
    <w:p w:rsidR="003B3750" w:rsidRDefault="003B3750" w:rsidP="003B3750">
      <w:pPr>
        <w:rPr>
          <w:b/>
          <w:u w:val="single"/>
        </w:rPr>
      </w:pPr>
      <w:r>
        <w:t>This semester you will be presented with a variety of physics topics including (but not limited to); electric charge, electric fields, electric potentials, capacitors, Ohm’s law, electric circuits, magnetism, Faraday’s law, polarization of light, light waves, geometrical and physical optics, the atom,</w:t>
      </w:r>
      <w:r w:rsidR="00F14FF1">
        <w:t xml:space="preserve"> the nucleus, and radioactivity</w:t>
      </w:r>
      <w:r>
        <w:t>.  Ideas will be presented both mathematically and conceptually in lecture and the laboratory.  During the semester there will be three main goals:</w:t>
      </w:r>
    </w:p>
    <w:p w:rsidR="003B3750" w:rsidRDefault="003B3750" w:rsidP="003B3750">
      <w:pPr>
        <w:numPr>
          <w:ilvl w:val="0"/>
          <w:numId w:val="2"/>
        </w:numPr>
        <w:overflowPunct w:val="0"/>
        <w:autoSpaceDE w:val="0"/>
        <w:autoSpaceDN w:val="0"/>
        <w:adjustRightInd w:val="0"/>
        <w:textAlignment w:val="baseline"/>
      </w:pPr>
      <w:r>
        <w:t xml:space="preserve">Make a connection between the conceptual, mathematical, and laboratory (or “hands-on”) aspects of physics. </w:t>
      </w:r>
    </w:p>
    <w:p w:rsidR="003B3750" w:rsidRDefault="003B3750" w:rsidP="003B3750">
      <w:pPr>
        <w:numPr>
          <w:ilvl w:val="0"/>
          <w:numId w:val="2"/>
        </w:numPr>
        <w:overflowPunct w:val="0"/>
        <w:autoSpaceDE w:val="0"/>
        <w:autoSpaceDN w:val="0"/>
        <w:adjustRightInd w:val="0"/>
        <w:textAlignment w:val="baseline"/>
      </w:pPr>
      <w:r>
        <w:t>Be able to accurately explain physics to others.</w:t>
      </w:r>
    </w:p>
    <w:p w:rsidR="003B3750" w:rsidRPr="00F328DA" w:rsidRDefault="003B3750" w:rsidP="003B3750">
      <w:pPr>
        <w:numPr>
          <w:ilvl w:val="0"/>
          <w:numId w:val="2"/>
        </w:numPr>
        <w:overflowPunct w:val="0"/>
        <w:autoSpaceDE w:val="0"/>
        <w:autoSpaceDN w:val="0"/>
        <w:adjustRightInd w:val="0"/>
        <w:textAlignment w:val="baseline"/>
      </w:pPr>
      <w:r>
        <w:t xml:space="preserve">Understand how physics applies to the world around us, i.e. applications. </w:t>
      </w:r>
    </w:p>
    <w:p w:rsidR="007F2D2F" w:rsidRPr="00BF1A5B" w:rsidRDefault="003B3750" w:rsidP="009A787D">
      <w:pPr>
        <w:rPr>
          <w:b/>
        </w:rPr>
      </w:pPr>
      <w:r>
        <w:rPr>
          <w:color w:val="0000FF"/>
        </w:rPr>
        <w:t xml:space="preserve">Attendance:  </w:t>
      </w:r>
      <w:r>
        <w:t xml:space="preserve">Although attendance is not recorded for the lectures, it is highly recommended that you attend. Regular attendance will help you learn the material and, thus, lead to better performance on homework, laboratory exercises and exams.  </w:t>
      </w:r>
      <w:r>
        <w:rPr>
          <w:b/>
        </w:rPr>
        <w:t xml:space="preserve">Laboratory </w:t>
      </w:r>
      <w:r w:rsidRPr="004D0D87">
        <w:rPr>
          <w:b/>
        </w:rPr>
        <w:t>attendance</w:t>
      </w:r>
      <w:r>
        <w:t xml:space="preserve"> </w:t>
      </w:r>
      <w:r w:rsidRPr="004D0D87">
        <w:rPr>
          <w:b/>
        </w:rPr>
        <w:t>is</w:t>
      </w:r>
      <w:r>
        <w:t xml:space="preserve"> required to receive a laboratory grade.  </w:t>
      </w:r>
    </w:p>
    <w:p w:rsidR="007F2D2F" w:rsidRDefault="007F2D2F" w:rsidP="009A787D">
      <w:pPr>
        <w:rPr>
          <w:color w:val="0000FF"/>
          <w:sz w:val="22"/>
          <w:szCs w:val="22"/>
        </w:rPr>
      </w:pPr>
    </w:p>
    <w:p w:rsidR="004216EB" w:rsidRDefault="004216EB" w:rsidP="004216EB">
      <w:pPr>
        <w:rPr>
          <w:color w:val="0000FF"/>
        </w:rPr>
      </w:pPr>
      <w:r w:rsidRPr="00F97427">
        <w:rPr>
          <w:b/>
          <w:color w:val="0000FF"/>
          <w:sz w:val="28"/>
          <w:szCs w:val="28"/>
          <w:u w:val="single"/>
        </w:rPr>
        <w:t>Grading</w:t>
      </w:r>
      <w:r>
        <w:rPr>
          <w:color w:val="0000FF"/>
        </w:rPr>
        <w:t xml:space="preserve">:  </w:t>
      </w:r>
    </w:p>
    <w:p w:rsidR="004216EB" w:rsidRDefault="004216EB" w:rsidP="004216EB">
      <w:r>
        <w:t>Your grade will be composed from your work in the following three areas.</w:t>
      </w:r>
    </w:p>
    <w:p w:rsidR="004216EB" w:rsidRDefault="004216EB" w:rsidP="004216EB">
      <w:pPr>
        <w:numPr>
          <w:ilvl w:val="0"/>
          <w:numId w:val="3"/>
        </w:numPr>
        <w:overflowPunct w:val="0"/>
        <w:autoSpaceDE w:val="0"/>
        <w:autoSpaceDN w:val="0"/>
        <w:adjustRightInd w:val="0"/>
        <w:textAlignment w:val="baseline"/>
      </w:pPr>
      <w:r>
        <w:t>Discussion Handouts</w:t>
      </w:r>
    </w:p>
    <w:p w:rsidR="004216EB" w:rsidRDefault="004216EB" w:rsidP="004216EB">
      <w:pPr>
        <w:numPr>
          <w:ilvl w:val="0"/>
          <w:numId w:val="3"/>
        </w:numPr>
        <w:overflowPunct w:val="0"/>
        <w:autoSpaceDE w:val="0"/>
        <w:autoSpaceDN w:val="0"/>
        <w:adjustRightInd w:val="0"/>
        <w:textAlignment w:val="baseline"/>
      </w:pPr>
      <w:r>
        <w:t xml:space="preserve">Laboratory </w:t>
      </w:r>
    </w:p>
    <w:p w:rsidR="004216EB" w:rsidRDefault="004216EB" w:rsidP="004216EB">
      <w:pPr>
        <w:numPr>
          <w:ilvl w:val="0"/>
          <w:numId w:val="3"/>
        </w:numPr>
        <w:overflowPunct w:val="0"/>
        <w:autoSpaceDE w:val="0"/>
        <w:autoSpaceDN w:val="0"/>
        <w:adjustRightInd w:val="0"/>
        <w:textAlignment w:val="baseline"/>
      </w:pPr>
      <w:r>
        <w:t xml:space="preserve">Homework </w:t>
      </w:r>
    </w:p>
    <w:p w:rsidR="004216EB" w:rsidRDefault="004216EB" w:rsidP="004216EB">
      <w:pPr>
        <w:numPr>
          <w:ilvl w:val="0"/>
          <w:numId w:val="3"/>
        </w:numPr>
        <w:overflowPunct w:val="0"/>
        <w:autoSpaceDE w:val="0"/>
        <w:autoSpaceDN w:val="0"/>
        <w:adjustRightInd w:val="0"/>
        <w:textAlignment w:val="baseline"/>
      </w:pPr>
      <w:r>
        <w:t>Examinations</w:t>
      </w:r>
    </w:p>
    <w:p w:rsidR="003B3750" w:rsidRDefault="003B3750" w:rsidP="009A787D">
      <w:pPr>
        <w:rPr>
          <w:color w:val="0000FF"/>
          <w:sz w:val="22"/>
          <w:szCs w:val="22"/>
        </w:rPr>
      </w:pPr>
    </w:p>
    <w:p w:rsidR="002A0B1A" w:rsidRDefault="002A0B1A" w:rsidP="002A0B1A">
      <w:r>
        <w:rPr>
          <w:b/>
          <w:u w:val="single"/>
        </w:rPr>
        <w:t>Discussion Handouts</w:t>
      </w:r>
    </w:p>
    <w:p w:rsidR="002A0B1A" w:rsidRDefault="002A0B1A" w:rsidP="002A0B1A">
      <w:pPr>
        <w:rPr>
          <w:sz w:val="22"/>
          <w:szCs w:val="22"/>
        </w:rPr>
      </w:pPr>
      <w:r>
        <w:t xml:space="preserve">Discussion sections are held each week. During most discussion sessions this semester you will be given handouts (10 handout-outs in total).  You are strongly encouraged to break into small groups (max. group size = 4 students), and work out the exercises by </w:t>
      </w:r>
      <w:r>
        <w:lastRenderedPageBreak/>
        <w:t>working together with your group-mates.   Each discussion handout will be worth 10 points, for a total of 100 points for the entire semester.</w:t>
      </w:r>
      <w:r w:rsidRPr="00B0206A">
        <w:rPr>
          <w:color w:val="FF0000"/>
          <w:sz w:val="22"/>
          <w:szCs w:val="22"/>
        </w:rPr>
        <w:t xml:space="preserve"> </w:t>
      </w:r>
      <w:r w:rsidRPr="00D76188">
        <w:rPr>
          <w:b/>
          <w:sz w:val="22"/>
          <w:szCs w:val="22"/>
        </w:rPr>
        <w:t>Work together on the handouts</w:t>
      </w:r>
      <w:r w:rsidRPr="00B0206A">
        <w:rPr>
          <w:sz w:val="22"/>
          <w:szCs w:val="22"/>
        </w:rPr>
        <w:t>!</w:t>
      </w:r>
      <w:r w:rsidRPr="00937AF7">
        <w:rPr>
          <w:sz w:val="22"/>
          <w:szCs w:val="22"/>
        </w:rPr>
        <w:t xml:space="preserve"> Make sure you know how to do the problems yourself</w:t>
      </w:r>
      <w:r>
        <w:rPr>
          <w:sz w:val="22"/>
          <w:szCs w:val="22"/>
        </w:rPr>
        <w:t>, because it is likely that you will see some of these discussion exercises on future exams.</w:t>
      </w:r>
    </w:p>
    <w:p w:rsidR="009A787D" w:rsidRDefault="009A787D" w:rsidP="009A787D">
      <w:pPr>
        <w:contextualSpacing/>
        <w:rPr>
          <w:color w:val="0000FF"/>
          <w:sz w:val="22"/>
          <w:szCs w:val="22"/>
        </w:rPr>
      </w:pPr>
    </w:p>
    <w:p w:rsidR="002A0B1A" w:rsidRDefault="002A0B1A" w:rsidP="002A0B1A">
      <w:pPr>
        <w:rPr>
          <w:sz w:val="22"/>
          <w:szCs w:val="22"/>
        </w:rPr>
      </w:pPr>
      <w:r>
        <w:rPr>
          <w:b/>
          <w:sz w:val="22"/>
          <w:szCs w:val="22"/>
          <w:u w:val="single"/>
        </w:rPr>
        <w:t>Laboratory</w:t>
      </w:r>
    </w:p>
    <w:p w:rsidR="002A0B1A" w:rsidRDefault="002A0B1A" w:rsidP="002A0B1A">
      <w:pPr>
        <w:jc w:val="both"/>
      </w:pPr>
      <w:r w:rsidRPr="00937AF7">
        <w:rPr>
          <w:sz w:val="22"/>
          <w:szCs w:val="22"/>
        </w:rPr>
        <w:t xml:space="preserve">The laboratory is mandatory. </w:t>
      </w:r>
      <w:r>
        <w:rPr>
          <w:sz w:val="22"/>
          <w:szCs w:val="22"/>
        </w:rPr>
        <w:t>There is no laboratory manual. Each week, a new lab will also be posted on D2L, and it is recommended that you read over the lab prior to coming to the laboratory</w:t>
      </w:r>
      <w:r w:rsidRPr="00937AF7">
        <w:rPr>
          <w:sz w:val="22"/>
          <w:szCs w:val="22"/>
        </w:rPr>
        <w:t xml:space="preserve">. Laboratory </w:t>
      </w:r>
      <w:r>
        <w:rPr>
          <w:sz w:val="22"/>
          <w:szCs w:val="22"/>
        </w:rPr>
        <w:t xml:space="preserve">handouts can be printed at the beginning of each laboratory session. </w:t>
      </w:r>
      <w:r>
        <w:t xml:space="preserve">Each lab will be worth 25 points. Over the entire semester, 10 lab sessions will be completed, for a total of 250 points.  </w:t>
      </w:r>
    </w:p>
    <w:p w:rsidR="00587E31" w:rsidRDefault="00587E31" w:rsidP="00587E31">
      <w:pPr>
        <w:rPr>
          <w:b/>
          <w:u w:val="single"/>
        </w:rPr>
      </w:pPr>
    </w:p>
    <w:p w:rsidR="00741463" w:rsidRDefault="00741463" w:rsidP="00741463">
      <w:r>
        <w:rPr>
          <w:b/>
          <w:u w:val="single"/>
        </w:rPr>
        <w:t>Homework</w:t>
      </w:r>
    </w:p>
    <w:p w:rsidR="00741463" w:rsidRDefault="00741463" w:rsidP="00741463">
      <w:r>
        <w:t>H</w:t>
      </w:r>
      <w:r w:rsidRPr="00484805">
        <w:rPr>
          <w:sz w:val="22"/>
          <w:szCs w:val="22"/>
        </w:rPr>
        <w:t>omework</w:t>
      </w:r>
      <w:r>
        <w:rPr>
          <w:sz w:val="22"/>
          <w:szCs w:val="22"/>
        </w:rPr>
        <w:t xml:space="preserve"> assignments will be assigned throughout the semester.  Homework due dates will be posted on D2L, and also announced in class.</w:t>
      </w:r>
      <w:r>
        <w:t xml:space="preserve">  Homework is to be turned in (written or typed), at the beginning of the class period, on the date that it is due</w:t>
      </w:r>
    </w:p>
    <w:p w:rsidR="00741463" w:rsidRDefault="00741463" w:rsidP="00741463">
      <w:r>
        <w:t xml:space="preserve">Keeping a copy of your homework will be helpful when studying for exams (you may see the same problems again!) </w:t>
      </w:r>
    </w:p>
    <w:p w:rsidR="00741463" w:rsidRPr="00172638" w:rsidRDefault="00741463" w:rsidP="00741463">
      <w:r w:rsidRPr="00172638">
        <w:t xml:space="preserve">     Late homework will be considered for grading, on a case by case basis, but may incur a penalty for being late. Late homework will not be accepted after that assignment has been graded and turned back for the class. </w:t>
      </w:r>
    </w:p>
    <w:p w:rsidR="00741463" w:rsidRPr="00172638" w:rsidRDefault="00741463" w:rsidP="00741463">
      <w:r w:rsidRPr="00172638">
        <w:t xml:space="preserve">    Discussing strategies for homework problems with your classmates should strengthen your understanding of the material and is encouraged. However, you should only turn in work that is your own, representing your own understanding of the material. In order to receive full credit for a homework problem, you should show all your work, including explanations for your approach when appropriate.  </w:t>
      </w:r>
    </w:p>
    <w:p w:rsidR="00741463" w:rsidRDefault="00741463" w:rsidP="00741463">
      <w:r w:rsidRPr="00172638">
        <w:t xml:space="preserve"> </w:t>
      </w:r>
      <w:r>
        <w:t xml:space="preserve">   </w:t>
      </w:r>
      <w:r w:rsidRPr="00172638">
        <w:t>A total of 150 points (or 15% of your grade) can be earned from graded homework.  Randomly selected problems</w:t>
      </w:r>
      <w:r>
        <w:t xml:space="preserve"> will be graded (not all problems will count towards your homework score). </w:t>
      </w:r>
    </w:p>
    <w:p w:rsidR="00BF1A5B" w:rsidRDefault="00BF1A5B" w:rsidP="00741463"/>
    <w:p w:rsidR="00BF1A5B" w:rsidRDefault="00BF1A5B" w:rsidP="00BF1A5B">
      <w:pPr>
        <w:rPr>
          <w:b/>
          <w:u w:val="single"/>
        </w:rPr>
      </w:pPr>
      <w:r>
        <w:rPr>
          <w:b/>
          <w:u w:val="single"/>
        </w:rPr>
        <w:t>Examinations</w:t>
      </w:r>
    </w:p>
    <w:p w:rsidR="00BF1A5B" w:rsidRDefault="00BF1A5B" w:rsidP="00BF1A5B">
      <w:r w:rsidRPr="001608A6">
        <w:t>Four examinations will be given</w:t>
      </w:r>
      <w:r w:rsidR="00C20967">
        <w:t xml:space="preserve"> during the semester.  Four</w:t>
      </w:r>
      <w:r>
        <w:t xml:space="preserve"> </w:t>
      </w:r>
      <w:r w:rsidR="006027A8">
        <w:t xml:space="preserve">50 minute, in-class </w:t>
      </w:r>
      <w:r w:rsidR="00C20967">
        <w:t xml:space="preserve">(D101) </w:t>
      </w:r>
      <w:r w:rsidR="006027A8">
        <w:t xml:space="preserve">exams will be given. </w:t>
      </w:r>
      <w:r w:rsidR="00C20967">
        <w:t>The fifth (final)</w:t>
      </w:r>
      <w:r w:rsidRPr="001608A6">
        <w:t xml:space="preserve"> exam will be given during t</w:t>
      </w:r>
      <w:r>
        <w:t>he f</w:t>
      </w:r>
      <w:r w:rsidR="00393B99">
        <w:t>inal examination period (May 17</w:t>
      </w:r>
      <w:r w:rsidR="00393B99">
        <w:rPr>
          <w:vertAlign w:val="superscript"/>
        </w:rPr>
        <w:t>th</w:t>
      </w:r>
      <w:r w:rsidR="00393B99">
        <w:t>, 12:30</w:t>
      </w:r>
      <w:r w:rsidRPr="001608A6">
        <w:t>-1</w:t>
      </w:r>
      <w:r w:rsidR="00393B99">
        <w:t>4:30</w:t>
      </w:r>
      <w:r w:rsidRPr="001608A6">
        <w:t xml:space="preserve">). The final exam will </w:t>
      </w:r>
      <w:r>
        <w:t>not be a cumulative exam, and is weigh</w:t>
      </w:r>
      <w:r w:rsidR="00393B99">
        <w:t>ted equally with the first four</w:t>
      </w:r>
      <w:r>
        <w:t xml:space="preserve"> exams.</w:t>
      </w:r>
      <w:r w:rsidR="00A51D0D">
        <w:t xml:space="preserve"> The final exam will b</w:t>
      </w:r>
      <w:r w:rsidR="00393B99">
        <w:t>e held in our lecture room, D101</w:t>
      </w:r>
      <w:r w:rsidR="00A51D0D">
        <w:t>.  Every</w:t>
      </w:r>
      <w:r w:rsidR="00393B99">
        <w:t xml:space="preserve"> exam will be worth 100</w:t>
      </w:r>
      <w:r w:rsidR="00A51D0D">
        <w:t xml:space="preserve"> points, for a total of 500 points. </w:t>
      </w:r>
    </w:p>
    <w:p w:rsidR="00BF1A5B" w:rsidRDefault="00BF1A5B" w:rsidP="00BF1A5B">
      <w:r>
        <w:t xml:space="preserve">    You will be allowed to create your own reference sheets, which you can use during the exams.  It’s up to you what to include on your reference sheet (More information about reference sheets will be provided as the date of the first exam approaches.  Exams reviews will be posted on D2L, which will clearly indicate what format the exams will be, and what topics you should focus on.</w:t>
      </w:r>
    </w:p>
    <w:p w:rsidR="007F2D2F" w:rsidRPr="00BF1A5B" w:rsidRDefault="00F328DA" w:rsidP="00BF1A5B">
      <w:r>
        <w:t xml:space="preserve">    </w:t>
      </w:r>
      <w:r w:rsidR="00BF1A5B" w:rsidRPr="001608A6">
        <w:t>Missing an exam will earn a grade of 0 (zero).  Examinations are not group projects. Plagiarism and cheating are serious offenses and may be punished by failure on the exam; failure in the course; and/or expulsion from the university.  For more information refer</w:t>
      </w:r>
      <w:r w:rsidR="00BF1A5B">
        <w:t xml:space="preserve"> to</w:t>
      </w:r>
      <w:r w:rsidR="00BF1A5B" w:rsidRPr="001608A6">
        <w:t xml:space="preserve"> </w:t>
      </w:r>
      <w:hyperlink r:id="rId5" w:history="1">
        <w:r w:rsidR="00BF1A5B" w:rsidRPr="001608A6">
          <w:rPr>
            <w:rStyle w:val="Hyperlink"/>
          </w:rPr>
          <w:t>http://library.uwsp.edu/vrd/plagiarism.htm</w:t>
        </w:r>
      </w:hyperlink>
    </w:p>
    <w:p w:rsidR="00CC6DD1" w:rsidRDefault="00CC6DD1" w:rsidP="00937AF7">
      <w:pPr>
        <w:pStyle w:val="Title"/>
        <w:contextualSpacing/>
        <w:rPr>
          <w:color w:val="0000FF"/>
          <w:sz w:val="22"/>
          <w:szCs w:val="22"/>
        </w:rPr>
      </w:pPr>
    </w:p>
    <w:p w:rsidR="00751382" w:rsidRPr="00937AF7" w:rsidRDefault="00CF6901" w:rsidP="00937AF7">
      <w:pPr>
        <w:pStyle w:val="Title"/>
        <w:contextualSpacing/>
        <w:rPr>
          <w:sz w:val="22"/>
          <w:szCs w:val="22"/>
        </w:rPr>
      </w:pPr>
      <w:r w:rsidRPr="00937AF7">
        <w:rPr>
          <w:color w:val="0000FF"/>
          <w:sz w:val="22"/>
          <w:szCs w:val="22"/>
        </w:rPr>
        <w:lastRenderedPageBreak/>
        <w:t>Grades:</w:t>
      </w:r>
      <w:r w:rsidRPr="00937AF7">
        <w:rPr>
          <w:sz w:val="22"/>
          <w:szCs w:val="22"/>
        </w:rPr>
        <w:t xml:space="preserve">  </w:t>
      </w:r>
    </w:p>
    <w:p w:rsidR="00EC309E" w:rsidRPr="00937AF7" w:rsidRDefault="00CC6DD1" w:rsidP="00937AF7">
      <w:pPr>
        <w:pStyle w:val="Title"/>
        <w:contextualSpacing/>
        <w:rPr>
          <w:sz w:val="22"/>
          <w:szCs w:val="22"/>
        </w:rPr>
      </w:pPr>
      <w:r>
        <w:rPr>
          <w:sz w:val="22"/>
          <w:szCs w:val="22"/>
        </w:rPr>
        <w:t>4</w:t>
      </w:r>
      <w:r w:rsidR="00EC309E" w:rsidRPr="00937AF7">
        <w:rPr>
          <w:sz w:val="22"/>
          <w:szCs w:val="22"/>
        </w:rPr>
        <w:t xml:space="preserve"> Exams (</w:t>
      </w:r>
      <w:r w:rsidR="00CF6901" w:rsidRPr="00937AF7">
        <w:rPr>
          <w:sz w:val="22"/>
          <w:szCs w:val="22"/>
        </w:rPr>
        <w:t>100 points each)</w:t>
      </w:r>
      <w:r w:rsidR="00FE1404">
        <w:rPr>
          <w:sz w:val="22"/>
          <w:szCs w:val="22"/>
        </w:rPr>
        <w:t>, and 1 Final Exam (10</w:t>
      </w:r>
      <w:r w:rsidR="00EC309E" w:rsidRPr="00937AF7">
        <w:rPr>
          <w:sz w:val="22"/>
          <w:szCs w:val="22"/>
        </w:rPr>
        <w:t>0 points)</w:t>
      </w:r>
    </w:p>
    <w:p w:rsidR="00EC309E" w:rsidRPr="00937AF7" w:rsidRDefault="00CC6DD1" w:rsidP="00937AF7">
      <w:pPr>
        <w:pStyle w:val="Title"/>
        <w:contextualSpacing/>
        <w:rPr>
          <w:sz w:val="22"/>
          <w:szCs w:val="22"/>
        </w:rPr>
      </w:pPr>
      <w:r>
        <w:rPr>
          <w:sz w:val="22"/>
          <w:szCs w:val="22"/>
        </w:rPr>
        <w:t>25</w:t>
      </w:r>
      <w:r w:rsidR="00AE54BC" w:rsidRPr="00937AF7">
        <w:rPr>
          <w:sz w:val="22"/>
          <w:szCs w:val="22"/>
        </w:rPr>
        <w:t xml:space="preserve"> points for each lab</w:t>
      </w:r>
      <w:r>
        <w:rPr>
          <w:sz w:val="22"/>
          <w:szCs w:val="22"/>
        </w:rPr>
        <w:t xml:space="preserve"> (250</w:t>
      </w:r>
      <w:r w:rsidR="00EC309E" w:rsidRPr="00937AF7">
        <w:rPr>
          <w:sz w:val="22"/>
          <w:szCs w:val="22"/>
        </w:rPr>
        <w:t xml:space="preserve"> points total)</w:t>
      </w:r>
      <w:r w:rsidR="00D205F8" w:rsidRPr="00937AF7">
        <w:rPr>
          <w:sz w:val="22"/>
          <w:szCs w:val="22"/>
        </w:rPr>
        <w:t xml:space="preserve"> </w:t>
      </w:r>
      <w:r w:rsidR="005600CC" w:rsidRPr="00937AF7">
        <w:rPr>
          <w:sz w:val="22"/>
          <w:szCs w:val="22"/>
        </w:rPr>
        <w:t xml:space="preserve"> </w:t>
      </w:r>
    </w:p>
    <w:p w:rsidR="00937AF7" w:rsidRPr="00937AF7" w:rsidRDefault="00FE1404" w:rsidP="00937AF7">
      <w:pPr>
        <w:pStyle w:val="Title"/>
        <w:contextualSpacing/>
        <w:rPr>
          <w:sz w:val="22"/>
          <w:szCs w:val="22"/>
        </w:rPr>
      </w:pPr>
      <w:r>
        <w:rPr>
          <w:sz w:val="22"/>
          <w:szCs w:val="22"/>
        </w:rPr>
        <w:t>Homework</w:t>
      </w:r>
      <w:r w:rsidR="00937AF7" w:rsidRPr="00937AF7">
        <w:rPr>
          <w:sz w:val="22"/>
          <w:szCs w:val="22"/>
        </w:rPr>
        <w:t xml:space="preserve"> (1</w:t>
      </w:r>
      <w:r>
        <w:rPr>
          <w:sz w:val="22"/>
          <w:szCs w:val="22"/>
        </w:rPr>
        <w:t>5</w:t>
      </w:r>
      <w:r w:rsidR="00937AF7" w:rsidRPr="00937AF7">
        <w:rPr>
          <w:sz w:val="22"/>
          <w:szCs w:val="22"/>
        </w:rPr>
        <w:t>0 points total)</w:t>
      </w:r>
    </w:p>
    <w:p w:rsidR="00937AF7" w:rsidRDefault="00CC6DD1" w:rsidP="00937AF7">
      <w:pPr>
        <w:pStyle w:val="Title"/>
        <w:contextualSpacing/>
        <w:rPr>
          <w:sz w:val="22"/>
          <w:szCs w:val="22"/>
        </w:rPr>
      </w:pPr>
      <w:r>
        <w:rPr>
          <w:sz w:val="22"/>
          <w:szCs w:val="22"/>
        </w:rPr>
        <w:t>10</w:t>
      </w:r>
      <w:r w:rsidR="00EC309E" w:rsidRPr="00937AF7">
        <w:rPr>
          <w:sz w:val="22"/>
          <w:szCs w:val="22"/>
        </w:rPr>
        <w:t xml:space="preserve"> poi</w:t>
      </w:r>
      <w:r w:rsidR="00FE1404">
        <w:rPr>
          <w:sz w:val="22"/>
          <w:szCs w:val="22"/>
        </w:rPr>
        <w:t>nts for each Discussion handout</w:t>
      </w:r>
      <w:r>
        <w:rPr>
          <w:sz w:val="22"/>
          <w:szCs w:val="22"/>
        </w:rPr>
        <w:t xml:space="preserve"> (10</w:t>
      </w:r>
      <w:r w:rsidR="00EC309E" w:rsidRPr="00937AF7">
        <w:rPr>
          <w:sz w:val="22"/>
          <w:szCs w:val="22"/>
        </w:rPr>
        <w:t xml:space="preserve">0 </w:t>
      </w:r>
      <w:r w:rsidR="00FE1404">
        <w:rPr>
          <w:sz w:val="22"/>
          <w:szCs w:val="22"/>
        </w:rPr>
        <w:t xml:space="preserve">points </w:t>
      </w:r>
      <w:r w:rsidR="00EC309E" w:rsidRPr="00937AF7">
        <w:rPr>
          <w:sz w:val="22"/>
          <w:szCs w:val="22"/>
        </w:rPr>
        <w:t>total</w:t>
      </w:r>
      <w:r w:rsidR="00CF6901" w:rsidRPr="00937AF7">
        <w:rPr>
          <w:sz w:val="22"/>
          <w:szCs w:val="22"/>
        </w:rPr>
        <w:t xml:space="preserve">) </w:t>
      </w:r>
    </w:p>
    <w:p w:rsidR="00937AF7" w:rsidRPr="00937AF7" w:rsidRDefault="00937AF7" w:rsidP="00937AF7">
      <w:pPr>
        <w:pStyle w:val="Title"/>
        <w:contextualSpacing/>
        <w:rPr>
          <w:sz w:val="22"/>
          <w:szCs w:val="22"/>
        </w:rPr>
      </w:pPr>
    </w:p>
    <w:tbl>
      <w:tblPr>
        <w:tblW w:w="0" w:type="auto"/>
        <w:jc w:val="center"/>
        <w:tblCellMar>
          <w:left w:w="0" w:type="dxa"/>
          <w:right w:w="0" w:type="dxa"/>
        </w:tblCellMar>
        <w:tblLook w:val="0000" w:firstRow="0" w:lastRow="0" w:firstColumn="0" w:lastColumn="0" w:noHBand="0" w:noVBand="0"/>
      </w:tblPr>
      <w:tblGrid>
        <w:gridCol w:w="2880"/>
        <w:gridCol w:w="2160"/>
      </w:tblGrid>
      <w:tr w:rsidR="00767EB8" w:rsidRPr="00937AF7">
        <w:trPr>
          <w:cantSplit/>
          <w:jc w:val="center"/>
        </w:trPr>
        <w:tc>
          <w:tcPr>
            <w:tcW w:w="50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rPr>
                <w:sz w:val="22"/>
                <w:szCs w:val="22"/>
              </w:rPr>
            </w:pPr>
            <w:r w:rsidRPr="00937AF7">
              <w:rPr>
                <w:sz w:val="22"/>
                <w:szCs w:val="22"/>
              </w:rPr>
              <w:t>Distribution of Maximum Possible Points</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EC309E">
            <w:pPr>
              <w:pStyle w:val="Title"/>
              <w:rPr>
                <w:sz w:val="22"/>
                <w:szCs w:val="22"/>
              </w:rPr>
            </w:pPr>
            <w:r w:rsidRPr="00937AF7">
              <w:rPr>
                <w:sz w:val="22"/>
                <w:szCs w:val="22"/>
              </w:rPr>
              <w:t>Exams 1, 2 and 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C20967">
            <w:pPr>
              <w:pStyle w:val="Title"/>
              <w:jc w:val="right"/>
              <w:rPr>
                <w:sz w:val="22"/>
                <w:szCs w:val="22"/>
              </w:rPr>
            </w:pPr>
            <w:r>
              <w:rPr>
                <w:sz w:val="22"/>
                <w:szCs w:val="22"/>
              </w:rPr>
              <w:t>4</w:t>
            </w:r>
            <w:r w:rsidR="00EC309E" w:rsidRPr="00937AF7">
              <w:rPr>
                <w:sz w:val="22"/>
                <w:szCs w:val="22"/>
              </w:rPr>
              <w:t xml:space="preserve"> *</w:t>
            </w:r>
            <w:r>
              <w:rPr>
                <w:sz w:val="22"/>
                <w:szCs w:val="22"/>
              </w:rPr>
              <w:t xml:space="preserve"> 100</w:t>
            </w:r>
            <w:r w:rsidR="00767EB8" w:rsidRPr="00937AF7">
              <w:rPr>
                <w:sz w:val="22"/>
                <w:szCs w:val="22"/>
              </w:rPr>
              <w:t xml:space="preserve">pnts = </w:t>
            </w:r>
            <w:r>
              <w:rPr>
                <w:color w:val="FF0000"/>
                <w:sz w:val="22"/>
                <w:szCs w:val="22"/>
              </w:rPr>
              <w:t>100</w:t>
            </w:r>
            <w:r w:rsidR="00767EB8" w:rsidRPr="00937AF7">
              <w:rPr>
                <w:sz w:val="22"/>
                <w:szCs w:val="22"/>
              </w:rPr>
              <w:t xml:space="preserve"> </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EC309E">
            <w:pPr>
              <w:pStyle w:val="Title"/>
              <w:rPr>
                <w:sz w:val="22"/>
                <w:szCs w:val="22"/>
              </w:rPr>
            </w:pPr>
            <w:r w:rsidRPr="00937AF7">
              <w:rPr>
                <w:sz w:val="22"/>
                <w:szCs w:val="22"/>
              </w:rPr>
              <w:t>Final Exam</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C20967">
            <w:pPr>
              <w:pStyle w:val="Title"/>
              <w:jc w:val="right"/>
              <w:rPr>
                <w:sz w:val="22"/>
                <w:szCs w:val="22"/>
              </w:rPr>
            </w:pPr>
            <w:r>
              <w:rPr>
                <w:color w:val="FF0000"/>
                <w:sz w:val="22"/>
                <w:szCs w:val="22"/>
              </w:rPr>
              <w:t>100</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5600CC">
            <w:pPr>
              <w:pStyle w:val="Title"/>
              <w:rPr>
                <w:sz w:val="22"/>
                <w:szCs w:val="22"/>
              </w:rPr>
            </w:pPr>
            <w:r w:rsidRPr="00937AF7">
              <w:rPr>
                <w:sz w:val="22"/>
                <w:szCs w:val="22"/>
              </w:rPr>
              <w:t xml:space="preserve">Discussion Handouts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1F796D">
            <w:pPr>
              <w:pStyle w:val="Title"/>
              <w:jc w:val="right"/>
              <w:rPr>
                <w:sz w:val="22"/>
                <w:szCs w:val="22"/>
              </w:rPr>
            </w:pPr>
            <w:r>
              <w:rPr>
                <w:color w:val="FF0000"/>
                <w:sz w:val="22"/>
                <w:szCs w:val="22"/>
              </w:rPr>
              <w:t>10</w:t>
            </w:r>
            <w:r w:rsidR="002F60E4" w:rsidRPr="00937AF7">
              <w:rPr>
                <w:color w:val="FF0000"/>
                <w:sz w:val="22"/>
                <w:szCs w:val="22"/>
              </w:rPr>
              <w:t>0</w:t>
            </w:r>
            <w:r w:rsidR="00767EB8" w:rsidRPr="00937AF7">
              <w:rPr>
                <w:color w:val="FF0000"/>
                <w:sz w:val="22"/>
                <w:szCs w:val="22"/>
              </w:rPr>
              <w:t xml:space="preserve"> </w:t>
            </w:r>
          </w:p>
        </w:tc>
      </w:tr>
      <w:tr w:rsidR="00937AF7"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AF7" w:rsidRPr="00937AF7" w:rsidRDefault="00FE1404">
            <w:pPr>
              <w:pStyle w:val="Title"/>
              <w:rPr>
                <w:sz w:val="22"/>
                <w:szCs w:val="22"/>
              </w:rPr>
            </w:pPr>
            <w:r>
              <w:rPr>
                <w:sz w:val="22"/>
                <w:szCs w:val="22"/>
              </w:rPr>
              <w:t>Homework</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37AF7" w:rsidRPr="00937AF7" w:rsidRDefault="00937AF7">
            <w:pPr>
              <w:pStyle w:val="Title"/>
              <w:jc w:val="right"/>
              <w:rPr>
                <w:color w:val="FF0000"/>
                <w:sz w:val="22"/>
                <w:szCs w:val="22"/>
              </w:rPr>
            </w:pPr>
            <w:r w:rsidRPr="00937AF7">
              <w:rPr>
                <w:color w:val="FF0000"/>
                <w:sz w:val="22"/>
                <w:szCs w:val="22"/>
              </w:rPr>
              <w:t>1</w:t>
            </w:r>
            <w:r w:rsidR="00FE1404">
              <w:rPr>
                <w:color w:val="FF0000"/>
                <w:sz w:val="22"/>
                <w:szCs w:val="22"/>
              </w:rPr>
              <w:t>5</w:t>
            </w:r>
            <w:r w:rsidRPr="00937AF7">
              <w:rPr>
                <w:color w:val="FF0000"/>
                <w:sz w:val="22"/>
                <w:szCs w:val="22"/>
              </w:rPr>
              <w:t>0</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rPr>
                <w:sz w:val="22"/>
                <w:szCs w:val="22"/>
              </w:rPr>
            </w:pPr>
            <w:r w:rsidRPr="00937AF7">
              <w:rPr>
                <w:sz w:val="22"/>
                <w:szCs w:val="22"/>
              </w:rPr>
              <w:t>Laboratory</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1F796D">
            <w:pPr>
              <w:pStyle w:val="Title"/>
              <w:jc w:val="right"/>
              <w:rPr>
                <w:sz w:val="22"/>
                <w:szCs w:val="22"/>
              </w:rPr>
            </w:pPr>
            <w:r>
              <w:rPr>
                <w:color w:val="FF0000"/>
                <w:sz w:val="22"/>
                <w:szCs w:val="22"/>
              </w:rPr>
              <w:t>25</w:t>
            </w:r>
            <w:r w:rsidR="002F60E4" w:rsidRPr="00937AF7">
              <w:rPr>
                <w:color w:val="FF0000"/>
                <w:sz w:val="22"/>
                <w:szCs w:val="22"/>
              </w:rPr>
              <w:t>0</w:t>
            </w:r>
          </w:p>
        </w:tc>
      </w:tr>
      <w:tr w:rsidR="00767EB8" w:rsidRPr="00937AF7">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rPr>
                <w:sz w:val="22"/>
                <w:szCs w:val="22"/>
              </w:rPr>
            </w:pPr>
            <w:r w:rsidRPr="00937AF7">
              <w:rPr>
                <w:sz w:val="22"/>
                <w:szCs w:val="22"/>
              </w:rPr>
              <w:t>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pPr>
              <w:pStyle w:val="Title"/>
              <w:jc w:val="right"/>
              <w:rPr>
                <w:sz w:val="22"/>
                <w:szCs w:val="22"/>
              </w:rPr>
            </w:pPr>
            <w:r w:rsidRPr="00937AF7">
              <w:rPr>
                <w:color w:val="FF0000"/>
                <w:sz w:val="22"/>
                <w:szCs w:val="22"/>
              </w:rPr>
              <w:t xml:space="preserve">1000 </w:t>
            </w:r>
          </w:p>
        </w:tc>
      </w:tr>
    </w:tbl>
    <w:p w:rsidR="00767EB8" w:rsidRPr="00937AF7" w:rsidRDefault="00767EB8" w:rsidP="00937AF7">
      <w:pPr>
        <w:pStyle w:val="Title"/>
        <w:contextualSpacing/>
        <w:rPr>
          <w:sz w:val="22"/>
          <w:szCs w:val="22"/>
        </w:rPr>
      </w:pPr>
      <w:r w:rsidRPr="00937AF7">
        <w:rPr>
          <w:sz w:val="22"/>
          <w:szCs w:val="22"/>
        </w:rPr>
        <w:t>Final grades will be determined from the total points as follows:</w:t>
      </w:r>
    </w:p>
    <w:tbl>
      <w:tblPr>
        <w:tblW w:w="0" w:type="auto"/>
        <w:jc w:val="center"/>
        <w:tblCellMar>
          <w:left w:w="0" w:type="dxa"/>
          <w:right w:w="0" w:type="dxa"/>
        </w:tblCellMar>
        <w:tblLook w:val="0000" w:firstRow="0" w:lastRow="0" w:firstColumn="0" w:lastColumn="0" w:noHBand="0" w:noVBand="0"/>
      </w:tblPr>
      <w:tblGrid>
        <w:gridCol w:w="803"/>
        <w:gridCol w:w="802"/>
        <w:gridCol w:w="802"/>
        <w:gridCol w:w="802"/>
        <w:gridCol w:w="802"/>
        <w:gridCol w:w="802"/>
        <w:gridCol w:w="802"/>
        <w:gridCol w:w="802"/>
        <w:gridCol w:w="843"/>
      </w:tblGrid>
      <w:tr w:rsidR="00767EB8" w:rsidRPr="00937AF7">
        <w:trPr>
          <w:jc w:val="center"/>
        </w:trPr>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A</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A-</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C+</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C</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D</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F</w:t>
            </w:r>
          </w:p>
        </w:tc>
      </w:tr>
      <w:tr w:rsidR="00767EB8" w:rsidRPr="00937AF7">
        <w:trPr>
          <w:jc w:val="center"/>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930-1000</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900-929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870-899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830-869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800-829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770-799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700-769</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600-699</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67EB8" w:rsidRPr="00937AF7" w:rsidRDefault="00767EB8" w:rsidP="00937AF7">
            <w:pPr>
              <w:pStyle w:val="Title"/>
              <w:contextualSpacing/>
              <w:rPr>
                <w:sz w:val="22"/>
                <w:szCs w:val="22"/>
              </w:rPr>
            </w:pPr>
            <w:r w:rsidRPr="00937AF7">
              <w:rPr>
                <w:sz w:val="22"/>
                <w:szCs w:val="22"/>
              </w:rPr>
              <w:t>Below 600</w:t>
            </w:r>
          </w:p>
        </w:tc>
      </w:tr>
    </w:tbl>
    <w:p w:rsidR="00751382" w:rsidRPr="00937AF7" w:rsidRDefault="00767EB8" w:rsidP="00751382">
      <w:pPr>
        <w:pStyle w:val="Title"/>
        <w:contextualSpacing/>
        <w:rPr>
          <w:sz w:val="22"/>
          <w:szCs w:val="22"/>
        </w:rPr>
      </w:pPr>
      <w:r w:rsidRPr="00937AF7">
        <w:rPr>
          <w:color w:val="0000FF"/>
          <w:sz w:val="22"/>
          <w:szCs w:val="22"/>
        </w:rPr>
        <w:t xml:space="preserve">D2L: </w:t>
      </w:r>
      <w:r w:rsidR="00751382" w:rsidRPr="00937AF7">
        <w:rPr>
          <w:sz w:val="22"/>
          <w:szCs w:val="22"/>
        </w:rPr>
        <w:t xml:space="preserve">A great deal of information about this class will be </w:t>
      </w:r>
      <w:r w:rsidRPr="00937AF7">
        <w:rPr>
          <w:sz w:val="22"/>
          <w:szCs w:val="22"/>
        </w:rPr>
        <w:t>posted on D2L</w:t>
      </w:r>
      <w:r w:rsidR="00751382" w:rsidRPr="00937AF7">
        <w:rPr>
          <w:sz w:val="22"/>
          <w:szCs w:val="22"/>
        </w:rPr>
        <w:t>.  Some of these items are:</w:t>
      </w:r>
      <w:r w:rsidR="00937AF7">
        <w:rPr>
          <w:sz w:val="22"/>
          <w:szCs w:val="22"/>
        </w:rPr>
        <w:t xml:space="preserve">       </w:t>
      </w:r>
      <w:r w:rsidR="00712401" w:rsidRPr="00937AF7">
        <w:rPr>
          <w:sz w:val="22"/>
          <w:szCs w:val="22"/>
        </w:rPr>
        <w:t>Scores from</w:t>
      </w:r>
      <w:r w:rsidR="00751382" w:rsidRPr="00937AF7">
        <w:rPr>
          <w:sz w:val="22"/>
          <w:szCs w:val="22"/>
        </w:rPr>
        <w:t xml:space="preserve"> handouts, quizzes, exams, and labs, and your final grade.</w:t>
      </w:r>
    </w:p>
    <w:p w:rsidR="007F2D2F" w:rsidRDefault="00751382" w:rsidP="00712401">
      <w:pPr>
        <w:pStyle w:val="Title"/>
        <w:ind w:left="720"/>
        <w:contextualSpacing/>
        <w:rPr>
          <w:sz w:val="22"/>
          <w:szCs w:val="22"/>
        </w:rPr>
      </w:pPr>
      <w:r w:rsidRPr="00937AF7">
        <w:rPr>
          <w:sz w:val="22"/>
          <w:szCs w:val="22"/>
        </w:rPr>
        <w:t xml:space="preserve">Announcements: Such as deviations from the course calendar, quiz times, </w:t>
      </w:r>
      <w:r w:rsidR="00712401" w:rsidRPr="00937AF7">
        <w:rPr>
          <w:sz w:val="22"/>
          <w:szCs w:val="22"/>
        </w:rPr>
        <w:t xml:space="preserve">class </w:t>
      </w:r>
    </w:p>
    <w:p w:rsidR="00712401" w:rsidRPr="00937AF7" w:rsidRDefault="00712401" w:rsidP="00712401">
      <w:pPr>
        <w:pStyle w:val="Title"/>
        <w:ind w:left="720"/>
        <w:contextualSpacing/>
        <w:rPr>
          <w:sz w:val="22"/>
          <w:szCs w:val="22"/>
        </w:rPr>
      </w:pPr>
      <w:r w:rsidRPr="00937AF7">
        <w:rPr>
          <w:sz w:val="22"/>
          <w:szCs w:val="22"/>
        </w:rPr>
        <w:t>cancellations, etc.</w:t>
      </w:r>
      <w:r w:rsidR="00587E31">
        <w:rPr>
          <w:sz w:val="22"/>
          <w:szCs w:val="22"/>
        </w:rPr>
        <w:t>, s</w:t>
      </w:r>
      <w:r w:rsidR="00FE1404">
        <w:rPr>
          <w:sz w:val="22"/>
          <w:szCs w:val="22"/>
        </w:rPr>
        <w:t>olutions to some handouts,</w:t>
      </w:r>
      <w:r w:rsidRPr="00937AF7">
        <w:rPr>
          <w:sz w:val="22"/>
          <w:szCs w:val="22"/>
        </w:rPr>
        <w:t xml:space="preserve"> exams</w:t>
      </w:r>
      <w:r w:rsidR="00587E31">
        <w:rPr>
          <w:sz w:val="22"/>
          <w:szCs w:val="22"/>
        </w:rPr>
        <w:t>, s</w:t>
      </w:r>
      <w:r w:rsidRPr="00937AF7">
        <w:rPr>
          <w:sz w:val="22"/>
          <w:szCs w:val="22"/>
        </w:rPr>
        <w:t>ome lecture notes</w:t>
      </w:r>
      <w:r w:rsidR="00937AF7">
        <w:rPr>
          <w:sz w:val="22"/>
          <w:szCs w:val="22"/>
        </w:rPr>
        <w:t>, … etc.</w:t>
      </w:r>
    </w:p>
    <w:p w:rsidR="007F2D2F" w:rsidRDefault="007F2D2F" w:rsidP="00B83360">
      <w:pPr>
        <w:rPr>
          <w:color w:val="0000FF"/>
          <w:sz w:val="22"/>
          <w:szCs w:val="22"/>
        </w:rPr>
      </w:pPr>
    </w:p>
    <w:p w:rsidR="00712401" w:rsidRPr="00937AF7" w:rsidRDefault="00712401" w:rsidP="00B83360">
      <w:pPr>
        <w:rPr>
          <w:sz w:val="22"/>
          <w:szCs w:val="22"/>
        </w:rPr>
      </w:pPr>
      <w:r w:rsidRPr="00937AF7">
        <w:rPr>
          <w:color w:val="0000FF"/>
          <w:sz w:val="22"/>
          <w:szCs w:val="22"/>
        </w:rPr>
        <w:t xml:space="preserve">Email: </w:t>
      </w:r>
      <w:r w:rsidRPr="00937AF7">
        <w:rPr>
          <w:sz w:val="22"/>
          <w:szCs w:val="22"/>
        </w:rPr>
        <w:t xml:space="preserve">Occasionally, announcements will be emailed to you in addition to being posted on D2L.  </w:t>
      </w:r>
    </w:p>
    <w:p w:rsidR="00712401" w:rsidRDefault="00712401" w:rsidP="00B83360">
      <w:pPr>
        <w:rPr>
          <w:color w:val="0000FF"/>
          <w:sz w:val="22"/>
          <w:szCs w:val="22"/>
        </w:rPr>
      </w:pPr>
    </w:p>
    <w:p w:rsidR="007F2D2F" w:rsidRPr="00937AF7" w:rsidRDefault="007F2D2F" w:rsidP="00B83360">
      <w:pPr>
        <w:rPr>
          <w:color w:val="0000FF"/>
          <w:sz w:val="22"/>
          <w:szCs w:val="22"/>
        </w:rPr>
      </w:pPr>
    </w:p>
    <w:p w:rsidR="0067248C" w:rsidRDefault="0067248C" w:rsidP="0067248C">
      <w:pPr>
        <w:rPr>
          <w:b/>
          <w:u w:val="single"/>
        </w:rPr>
      </w:pPr>
      <w:r>
        <w:rPr>
          <w:color w:val="0000FF"/>
        </w:rPr>
        <w:t>Individual Help and Tutoring:</w:t>
      </w:r>
      <w:r>
        <w:t xml:space="preserve">  Any student who wishes individual help is encouraged to see me during my office hours, or other times by appointment. </w:t>
      </w:r>
    </w:p>
    <w:p w:rsidR="0067248C" w:rsidRDefault="0067248C" w:rsidP="0067248C">
      <w:pPr>
        <w:ind w:firstLine="720"/>
      </w:pPr>
      <w:r>
        <w:t xml:space="preserve">The Department of Physics and Astronomy has several student tutors available to help students taking introductory physics courses.  You can stop by SCI </w:t>
      </w:r>
    </w:p>
    <w:p w:rsidR="00D159F9" w:rsidRDefault="0067248C" w:rsidP="0067248C">
      <w:r>
        <w:t>A105 if you need some extra help.  The tutoring schedule can be viewed on the web at http://www.uwsp.edu/physastr/tutor_schedule.htm.  The tutoring is free of charge.</w:t>
      </w:r>
      <w:r w:rsidR="00D159F9">
        <w:t xml:space="preserve">  In addition, </w:t>
      </w:r>
      <w:r w:rsidR="00EC063E">
        <w:t>it is planned that group tutoring will be</w:t>
      </w:r>
      <w:r w:rsidR="00D159F9">
        <w:t xml:space="preserve"> offered through </w:t>
      </w:r>
      <w:r w:rsidR="00EC063E">
        <w:t>the Tutoring-Learning Center (TLC).</w:t>
      </w:r>
    </w:p>
    <w:p w:rsidR="007F2D2F" w:rsidRDefault="007F2D2F" w:rsidP="00C966A9">
      <w:pPr>
        <w:spacing w:before="100" w:beforeAutospacing="1" w:after="100" w:afterAutospacing="1"/>
        <w:rPr>
          <w:color w:val="0000FF"/>
          <w:sz w:val="22"/>
          <w:szCs w:val="22"/>
        </w:rPr>
      </w:pPr>
    </w:p>
    <w:p w:rsidR="007F2D2F" w:rsidRDefault="00767EB8" w:rsidP="00C966A9">
      <w:pPr>
        <w:spacing w:before="100" w:beforeAutospacing="1" w:after="100" w:afterAutospacing="1"/>
        <w:rPr>
          <w:b/>
          <w:bCs/>
          <w:sz w:val="22"/>
          <w:szCs w:val="22"/>
        </w:rPr>
      </w:pPr>
      <w:r w:rsidRPr="00937AF7">
        <w:rPr>
          <w:color w:val="0000FF"/>
          <w:sz w:val="22"/>
          <w:szCs w:val="22"/>
        </w:rPr>
        <w:t xml:space="preserve">Note: </w:t>
      </w:r>
      <w:r w:rsidRPr="00937AF7">
        <w:rPr>
          <w:sz w:val="22"/>
          <w:szCs w:val="22"/>
        </w:rPr>
        <w:t> </w:t>
      </w:r>
      <w:r w:rsidRPr="00937AF7">
        <w:rPr>
          <w:b/>
          <w:bCs/>
          <w:sz w:val="22"/>
          <w:szCs w:val="22"/>
        </w:rPr>
        <w:t xml:space="preserve">If you have any condition such as a physical or learning disability, which will make it difficult for you to carry out the work as I have outlined it or which will require academic accommodations, please notify me and contact the </w:t>
      </w:r>
      <w:hyperlink r:id="rId6" w:history="1">
        <w:r w:rsidRPr="00937AF7">
          <w:rPr>
            <w:rStyle w:val="Hyperlink"/>
            <w:b/>
            <w:bCs/>
            <w:sz w:val="22"/>
            <w:szCs w:val="22"/>
          </w:rPr>
          <w:t>Office of Disability Services</w:t>
        </w:r>
      </w:hyperlink>
      <w:r w:rsidRPr="00937AF7">
        <w:rPr>
          <w:b/>
          <w:bCs/>
          <w:sz w:val="22"/>
          <w:szCs w:val="22"/>
        </w:rPr>
        <w:t xml:space="preserve"> during the first two weeks of the semester in order to request accommodation.  A </w:t>
      </w:r>
      <w:hyperlink r:id="rId7" w:history="1">
        <w:r w:rsidRPr="00937AF7">
          <w:rPr>
            <w:rStyle w:val="Hyperlink"/>
            <w:b/>
            <w:bCs/>
            <w:sz w:val="22"/>
            <w:szCs w:val="22"/>
          </w:rPr>
          <w:t>Reasonable Accommodation Request-Report Form</w:t>
        </w:r>
      </w:hyperlink>
      <w:r w:rsidR="007F2D2F">
        <w:rPr>
          <w:b/>
          <w:bCs/>
          <w:sz w:val="22"/>
          <w:szCs w:val="22"/>
        </w:rPr>
        <w:t xml:space="preserve"> is available online. </w:t>
      </w:r>
    </w:p>
    <w:p w:rsidR="007F2D2F" w:rsidRDefault="007F2D2F" w:rsidP="00C966A9">
      <w:pPr>
        <w:spacing w:before="100" w:beforeAutospacing="1" w:after="100" w:afterAutospacing="1"/>
        <w:rPr>
          <w:b/>
          <w:bCs/>
          <w:sz w:val="22"/>
          <w:szCs w:val="22"/>
        </w:rPr>
      </w:pPr>
    </w:p>
    <w:p w:rsidR="00EC063E" w:rsidRPr="00937AF7" w:rsidRDefault="00EC063E" w:rsidP="00C966A9">
      <w:pPr>
        <w:spacing w:before="100" w:beforeAutospacing="1" w:after="100" w:afterAutospacing="1"/>
        <w:rPr>
          <w:b/>
          <w:bCs/>
          <w:sz w:val="22"/>
          <w:szCs w:val="22"/>
        </w:rPr>
      </w:pPr>
    </w:p>
    <w:p w:rsidR="00767EB8" w:rsidRPr="00937AF7" w:rsidRDefault="00767EB8" w:rsidP="00D12896">
      <w:pPr>
        <w:spacing w:before="100" w:beforeAutospacing="1" w:after="100" w:afterAutospacing="1"/>
        <w:contextualSpacing/>
        <w:jc w:val="center"/>
        <w:rPr>
          <w:sz w:val="22"/>
          <w:szCs w:val="22"/>
          <w:u w:val="single"/>
        </w:rPr>
      </w:pPr>
      <w:r w:rsidRPr="00937AF7">
        <w:rPr>
          <w:color w:val="0000FF"/>
          <w:sz w:val="22"/>
          <w:szCs w:val="22"/>
          <w:u w:val="single"/>
        </w:rPr>
        <w:lastRenderedPageBreak/>
        <w:t>Tentative Course Schedule: Col</w:t>
      </w:r>
      <w:r w:rsidR="00FB3356">
        <w:rPr>
          <w:color w:val="0000FF"/>
          <w:sz w:val="22"/>
          <w:szCs w:val="22"/>
          <w:u w:val="single"/>
        </w:rPr>
        <w:t>lege Physics 204, Spring</w:t>
      </w:r>
      <w:r w:rsidR="001F796D">
        <w:rPr>
          <w:color w:val="0000FF"/>
          <w:sz w:val="22"/>
          <w:szCs w:val="22"/>
          <w:u w:val="single"/>
        </w:rPr>
        <w:t xml:space="preserve"> 201</w:t>
      </w:r>
      <w:r w:rsidR="00FB3356">
        <w:rPr>
          <w:color w:val="0000FF"/>
          <w:sz w:val="22"/>
          <w:szCs w:val="22"/>
          <w:u w:val="single"/>
        </w:rPr>
        <w:t>7</w:t>
      </w:r>
    </w:p>
    <w:p w:rsidR="00393B99" w:rsidRDefault="00937AF7" w:rsidP="00393B99">
      <w:pPr>
        <w:contextualSpacing/>
        <w:rPr>
          <w:sz w:val="22"/>
          <w:szCs w:val="22"/>
        </w:rPr>
      </w:pPr>
      <w:r w:rsidRPr="00D12896">
        <w:rPr>
          <w:color w:val="0000FF"/>
          <w:sz w:val="22"/>
          <w:szCs w:val="22"/>
        </w:rPr>
        <w:t>Exam 1:</w:t>
      </w:r>
      <w:r w:rsidRPr="00D12896">
        <w:rPr>
          <w:sz w:val="22"/>
          <w:szCs w:val="22"/>
        </w:rPr>
        <w:t xml:space="preserve"> Electric fi</w:t>
      </w:r>
      <w:r w:rsidR="00393B99">
        <w:rPr>
          <w:sz w:val="22"/>
          <w:szCs w:val="22"/>
        </w:rPr>
        <w:t xml:space="preserve">elds and potentials, Capacitors, </w:t>
      </w:r>
      <w:r w:rsidR="00393B99" w:rsidRPr="00D12896">
        <w:rPr>
          <w:sz w:val="22"/>
          <w:szCs w:val="22"/>
        </w:rPr>
        <w:t>Ohm’s law,</w:t>
      </w:r>
    </w:p>
    <w:p w:rsidR="00937AF7" w:rsidRPr="00D12896" w:rsidRDefault="00393B99" w:rsidP="00D12896">
      <w:pPr>
        <w:contextualSpacing/>
        <w:rPr>
          <w:sz w:val="22"/>
          <w:szCs w:val="22"/>
        </w:rPr>
      </w:pPr>
      <w:r w:rsidRPr="00D12896">
        <w:rPr>
          <w:color w:val="0000FF"/>
          <w:sz w:val="22"/>
          <w:szCs w:val="22"/>
        </w:rPr>
        <w:t xml:space="preserve">Exam </w:t>
      </w:r>
      <w:r>
        <w:rPr>
          <w:color w:val="0000FF"/>
          <w:sz w:val="22"/>
          <w:szCs w:val="22"/>
        </w:rPr>
        <w:t>2:</w:t>
      </w:r>
      <w:r w:rsidR="00937AF7" w:rsidRPr="00D12896">
        <w:rPr>
          <w:sz w:val="22"/>
          <w:szCs w:val="22"/>
        </w:rPr>
        <w:t xml:space="preserve"> Electric circuits</w:t>
      </w:r>
      <w:r>
        <w:rPr>
          <w:sz w:val="22"/>
          <w:szCs w:val="22"/>
        </w:rPr>
        <w:t>, Kirchhoff circuits, RL, RC circuits</w:t>
      </w:r>
    </w:p>
    <w:p w:rsidR="00937AF7" w:rsidRPr="00D12896" w:rsidRDefault="00393B99" w:rsidP="00937AF7">
      <w:pPr>
        <w:contextualSpacing/>
        <w:rPr>
          <w:sz w:val="22"/>
          <w:szCs w:val="22"/>
        </w:rPr>
      </w:pPr>
      <w:r>
        <w:rPr>
          <w:color w:val="0000FF"/>
          <w:sz w:val="22"/>
          <w:szCs w:val="22"/>
        </w:rPr>
        <w:t>Exam 3</w:t>
      </w:r>
      <w:r w:rsidR="00937AF7" w:rsidRPr="00D12896">
        <w:rPr>
          <w:color w:val="0000FF"/>
          <w:sz w:val="22"/>
          <w:szCs w:val="22"/>
        </w:rPr>
        <w:t>:</w:t>
      </w:r>
      <w:r w:rsidR="00937AF7" w:rsidRPr="00D12896">
        <w:rPr>
          <w:sz w:val="22"/>
          <w:szCs w:val="22"/>
        </w:rPr>
        <w:t xml:space="preserve"> Magnetism, Faraday’s law, Electromagnetic radiation, </w:t>
      </w:r>
      <w:r w:rsidR="001F244F" w:rsidRPr="00D12896">
        <w:rPr>
          <w:sz w:val="22"/>
          <w:szCs w:val="22"/>
        </w:rPr>
        <w:t>Polarization</w:t>
      </w:r>
      <w:r w:rsidR="00937AF7" w:rsidRPr="00D12896">
        <w:rPr>
          <w:sz w:val="22"/>
          <w:szCs w:val="22"/>
        </w:rPr>
        <w:t>, Light waves</w:t>
      </w:r>
    </w:p>
    <w:p w:rsidR="00937AF7" w:rsidRPr="00D12896" w:rsidRDefault="003A1CD7" w:rsidP="00937AF7">
      <w:pPr>
        <w:contextualSpacing/>
        <w:rPr>
          <w:sz w:val="22"/>
          <w:szCs w:val="22"/>
        </w:rPr>
      </w:pPr>
      <w:r>
        <w:rPr>
          <w:color w:val="0000FF"/>
          <w:sz w:val="22"/>
          <w:szCs w:val="22"/>
        </w:rPr>
        <w:t>Exam 4</w:t>
      </w:r>
      <w:r w:rsidR="00937AF7" w:rsidRPr="00D12896">
        <w:rPr>
          <w:color w:val="0000FF"/>
          <w:sz w:val="22"/>
          <w:szCs w:val="22"/>
        </w:rPr>
        <w:t>:</w:t>
      </w:r>
      <w:r w:rsidR="00937AF7" w:rsidRPr="00D12896">
        <w:rPr>
          <w:sz w:val="22"/>
          <w:szCs w:val="22"/>
        </w:rPr>
        <w:t xml:space="preserve"> </w:t>
      </w:r>
      <w:r w:rsidR="001F244F">
        <w:rPr>
          <w:sz w:val="22"/>
          <w:szCs w:val="22"/>
        </w:rPr>
        <w:t>Geometrical optics</w:t>
      </w:r>
      <w:r>
        <w:rPr>
          <w:sz w:val="22"/>
          <w:szCs w:val="22"/>
        </w:rPr>
        <w:t xml:space="preserve"> (refraction/reflection)</w:t>
      </w:r>
      <w:r w:rsidR="00937AF7" w:rsidRPr="00D12896">
        <w:rPr>
          <w:sz w:val="22"/>
          <w:szCs w:val="22"/>
        </w:rPr>
        <w:t xml:space="preserve">, </w:t>
      </w:r>
      <w:r w:rsidR="00535766">
        <w:rPr>
          <w:sz w:val="22"/>
          <w:szCs w:val="22"/>
        </w:rPr>
        <w:t>Physical optics</w:t>
      </w:r>
    </w:p>
    <w:p w:rsidR="00767EB8" w:rsidRDefault="00937AF7" w:rsidP="00D12896">
      <w:pPr>
        <w:contextualSpacing/>
        <w:rPr>
          <w:sz w:val="22"/>
          <w:szCs w:val="22"/>
        </w:rPr>
      </w:pPr>
      <w:r w:rsidRPr="00D12896">
        <w:rPr>
          <w:color w:val="0000FF"/>
          <w:sz w:val="22"/>
          <w:szCs w:val="22"/>
        </w:rPr>
        <w:t>Final Exam:</w:t>
      </w:r>
      <w:r w:rsidRPr="00D12896">
        <w:rPr>
          <w:sz w:val="22"/>
          <w:szCs w:val="22"/>
        </w:rPr>
        <w:t xml:space="preserve"> </w:t>
      </w:r>
      <w:r w:rsidR="003A1CD7">
        <w:rPr>
          <w:sz w:val="22"/>
          <w:szCs w:val="22"/>
        </w:rPr>
        <w:t>Diffraction and interference,</w:t>
      </w:r>
      <w:r w:rsidR="003A1CD7" w:rsidRPr="00D12896">
        <w:rPr>
          <w:sz w:val="22"/>
          <w:szCs w:val="22"/>
        </w:rPr>
        <w:t xml:space="preserve"> </w:t>
      </w:r>
      <w:r w:rsidR="00535766" w:rsidRPr="00D12896">
        <w:rPr>
          <w:sz w:val="22"/>
          <w:szCs w:val="22"/>
        </w:rPr>
        <w:t>Einstein’s special theory of relativity</w:t>
      </w:r>
      <w:r w:rsidR="00535766">
        <w:rPr>
          <w:sz w:val="22"/>
          <w:szCs w:val="22"/>
        </w:rPr>
        <w:t xml:space="preserve">, </w:t>
      </w:r>
      <w:r w:rsidR="00B56C22">
        <w:rPr>
          <w:sz w:val="22"/>
          <w:szCs w:val="22"/>
        </w:rPr>
        <w:t>t</w:t>
      </w:r>
      <w:r w:rsidR="00535766">
        <w:rPr>
          <w:sz w:val="22"/>
          <w:szCs w:val="22"/>
        </w:rPr>
        <w:t>he nucleus, Radioactivity, (possibly other selected topics time permitting)</w:t>
      </w:r>
    </w:p>
    <w:p w:rsidR="003D0352" w:rsidRPr="002C6D96" w:rsidRDefault="003D0352" w:rsidP="003D0352">
      <w:pPr>
        <w:spacing w:before="100" w:beforeAutospacing="1" w:after="100" w:afterAutospacing="1"/>
        <w:contextualSpacing/>
        <w:rPr>
          <w:sz w:val="22"/>
          <w:szCs w:val="22"/>
          <w:u w:val="single"/>
        </w:rPr>
      </w:pPr>
      <w:r w:rsidRPr="00937AF7">
        <w:rPr>
          <w:color w:val="0000FF"/>
          <w:sz w:val="22"/>
          <w:szCs w:val="22"/>
          <w:u w:val="single"/>
        </w:rPr>
        <w:t xml:space="preserve">Tentative Course Schedule: </w:t>
      </w:r>
      <w:r w:rsidRPr="00937AF7">
        <w:rPr>
          <w:sz w:val="22"/>
          <w:szCs w:val="22"/>
        </w:rPr>
        <w:t xml:space="preserve"> </w:t>
      </w:r>
    </w:p>
    <w:p w:rsidR="003D0352" w:rsidRPr="003D0352" w:rsidRDefault="003D0352" w:rsidP="003D0352">
      <w:pPr>
        <w:contextualSpacing/>
        <w:rPr>
          <w:color w:val="000000"/>
          <w:sz w:val="22"/>
          <w:szCs w:val="22"/>
        </w:rPr>
      </w:pPr>
      <w:r w:rsidRPr="003D0352">
        <w:rPr>
          <w:color w:val="000000"/>
          <w:sz w:val="22"/>
          <w:szCs w:val="22"/>
        </w:rPr>
        <w:t xml:space="preserve">This is a rough outline of the material being covered.  More detailed reading and homework assignments will be handed out in class. </w:t>
      </w:r>
    </w:p>
    <w:p w:rsidR="003D0352" w:rsidRPr="003D0352" w:rsidRDefault="003D0352" w:rsidP="003D0352">
      <w:pPr>
        <w:contextualSpacing/>
        <w:rPr>
          <w:color w:val="000000"/>
          <w:sz w:val="22"/>
          <w:szCs w:val="22"/>
        </w:rPr>
      </w:pPr>
    </w:p>
    <w:p w:rsidR="003D0352" w:rsidRDefault="003D0352" w:rsidP="003D0352">
      <w:pPr>
        <w:jc w:val="center"/>
        <w:rPr>
          <w:b/>
          <w:bCs/>
        </w:rPr>
      </w:pPr>
      <w:r>
        <w:rPr>
          <w:b/>
          <w:bCs/>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
        <w:gridCol w:w="2970"/>
        <w:gridCol w:w="3780"/>
      </w:tblGrid>
      <w:tr w:rsidR="003D0352" w:rsidTr="00B42280">
        <w:tc>
          <w:tcPr>
            <w:tcW w:w="1008" w:type="dxa"/>
          </w:tcPr>
          <w:p w:rsidR="003D0352" w:rsidRPr="006F0694" w:rsidRDefault="003D0352" w:rsidP="00B42280">
            <w:pPr>
              <w:ind w:right="-90"/>
              <w:rPr>
                <w:b/>
              </w:rPr>
            </w:pPr>
            <w:r w:rsidRPr="006F0694">
              <w:rPr>
                <w:b/>
              </w:rPr>
              <w:t>Week</w:t>
            </w:r>
          </w:p>
        </w:tc>
        <w:tc>
          <w:tcPr>
            <w:tcW w:w="810" w:type="dxa"/>
          </w:tcPr>
          <w:p w:rsidR="003D0352" w:rsidRPr="006F0694" w:rsidRDefault="003D0352" w:rsidP="00B42280">
            <w:pPr>
              <w:ind w:right="-90"/>
              <w:rPr>
                <w:b/>
              </w:rPr>
            </w:pPr>
            <w:r w:rsidRPr="006F0694">
              <w:rPr>
                <w:b/>
              </w:rPr>
              <w:t>Date</w:t>
            </w:r>
          </w:p>
        </w:tc>
        <w:tc>
          <w:tcPr>
            <w:tcW w:w="2970" w:type="dxa"/>
          </w:tcPr>
          <w:p w:rsidR="003D0352" w:rsidRPr="006F0694" w:rsidRDefault="003D0352" w:rsidP="00B42280">
            <w:pPr>
              <w:ind w:right="-90"/>
              <w:rPr>
                <w:b/>
              </w:rPr>
            </w:pPr>
            <w:r w:rsidRPr="006F0694">
              <w:rPr>
                <w:b/>
              </w:rPr>
              <w:t>Topic</w:t>
            </w:r>
          </w:p>
        </w:tc>
        <w:tc>
          <w:tcPr>
            <w:tcW w:w="3780" w:type="dxa"/>
          </w:tcPr>
          <w:p w:rsidR="003D0352" w:rsidRPr="006F0694" w:rsidRDefault="003D0352" w:rsidP="00B42280">
            <w:pPr>
              <w:ind w:right="-90"/>
              <w:rPr>
                <w:b/>
              </w:rPr>
            </w:pPr>
            <w:r w:rsidRPr="006F0694">
              <w:rPr>
                <w:b/>
              </w:rPr>
              <w:t>Lab</w:t>
            </w:r>
          </w:p>
        </w:tc>
      </w:tr>
      <w:tr w:rsidR="003D0352" w:rsidTr="00B42280">
        <w:trPr>
          <w:trHeight w:val="296"/>
        </w:trPr>
        <w:tc>
          <w:tcPr>
            <w:tcW w:w="1008" w:type="dxa"/>
          </w:tcPr>
          <w:p w:rsidR="003D0352" w:rsidRDefault="003D0352" w:rsidP="00B42280">
            <w:pPr>
              <w:ind w:right="-90"/>
            </w:pPr>
            <w:r>
              <w:t>1</w:t>
            </w:r>
          </w:p>
        </w:tc>
        <w:tc>
          <w:tcPr>
            <w:tcW w:w="810" w:type="dxa"/>
          </w:tcPr>
          <w:p w:rsidR="003D0352" w:rsidRDefault="00EC063E" w:rsidP="00B42280">
            <w:pPr>
              <w:ind w:right="-90"/>
            </w:pPr>
            <w:r>
              <w:t>1</w:t>
            </w:r>
            <w:r w:rsidR="00B63AB5">
              <w:t>/</w:t>
            </w:r>
            <w:r>
              <w:t>23</w:t>
            </w:r>
          </w:p>
        </w:tc>
        <w:tc>
          <w:tcPr>
            <w:tcW w:w="2970" w:type="dxa"/>
          </w:tcPr>
          <w:p w:rsidR="003D0352" w:rsidRDefault="003D0352" w:rsidP="00430A78">
            <w:pPr>
              <w:ind w:right="-90"/>
            </w:pPr>
            <w:r>
              <w:t xml:space="preserve">Electric </w:t>
            </w:r>
            <w:r w:rsidR="00430A78">
              <w:t>Charge/Fields</w:t>
            </w:r>
          </w:p>
        </w:tc>
        <w:tc>
          <w:tcPr>
            <w:tcW w:w="3780" w:type="dxa"/>
          </w:tcPr>
          <w:p w:rsidR="003D0352" w:rsidRDefault="003D0352" w:rsidP="00B42280">
            <w:pPr>
              <w:ind w:right="-90"/>
            </w:pPr>
            <w:r>
              <w:t>No Lab</w:t>
            </w:r>
          </w:p>
        </w:tc>
      </w:tr>
      <w:tr w:rsidR="003D0352" w:rsidTr="00B42280">
        <w:trPr>
          <w:trHeight w:val="359"/>
        </w:trPr>
        <w:tc>
          <w:tcPr>
            <w:tcW w:w="1008" w:type="dxa"/>
          </w:tcPr>
          <w:p w:rsidR="003D0352" w:rsidRDefault="003D0352" w:rsidP="00B42280">
            <w:pPr>
              <w:ind w:right="-90"/>
            </w:pPr>
            <w:r>
              <w:t>2</w:t>
            </w:r>
          </w:p>
        </w:tc>
        <w:tc>
          <w:tcPr>
            <w:tcW w:w="810" w:type="dxa"/>
          </w:tcPr>
          <w:p w:rsidR="003D0352" w:rsidRDefault="00EC063E" w:rsidP="00B42280">
            <w:pPr>
              <w:ind w:right="-90"/>
            </w:pPr>
            <w:r>
              <w:t>1/30</w:t>
            </w:r>
          </w:p>
        </w:tc>
        <w:tc>
          <w:tcPr>
            <w:tcW w:w="2970" w:type="dxa"/>
          </w:tcPr>
          <w:p w:rsidR="003D0352" w:rsidRDefault="00430A78" w:rsidP="00430A78">
            <w:pPr>
              <w:ind w:right="-90"/>
            </w:pPr>
            <w:r>
              <w:t>Coulombs Law</w:t>
            </w:r>
          </w:p>
        </w:tc>
        <w:tc>
          <w:tcPr>
            <w:tcW w:w="3780" w:type="dxa"/>
          </w:tcPr>
          <w:p w:rsidR="003D0352" w:rsidRDefault="007373F6" w:rsidP="00B42280">
            <w:pPr>
              <w:ind w:right="-90"/>
            </w:pPr>
            <w:r>
              <w:t>Lab</w:t>
            </w:r>
            <w:r w:rsidR="00E60BE8">
              <w:t xml:space="preserve"> and Disc.</w:t>
            </w:r>
            <w:r>
              <w:t xml:space="preserve"> #1</w:t>
            </w:r>
          </w:p>
        </w:tc>
      </w:tr>
      <w:tr w:rsidR="003D0352" w:rsidTr="00B42280">
        <w:trPr>
          <w:trHeight w:val="359"/>
        </w:trPr>
        <w:tc>
          <w:tcPr>
            <w:tcW w:w="1008" w:type="dxa"/>
          </w:tcPr>
          <w:p w:rsidR="003D0352" w:rsidRDefault="003D0352" w:rsidP="00B42280">
            <w:pPr>
              <w:ind w:right="-90"/>
            </w:pPr>
            <w:r>
              <w:t>3</w:t>
            </w:r>
          </w:p>
        </w:tc>
        <w:tc>
          <w:tcPr>
            <w:tcW w:w="810" w:type="dxa"/>
          </w:tcPr>
          <w:p w:rsidR="003D0352" w:rsidRDefault="00EC063E" w:rsidP="00B42280">
            <w:pPr>
              <w:ind w:right="-90"/>
            </w:pPr>
            <w:r>
              <w:t>2</w:t>
            </w:r>
            <w:r w:rsidR="003D0352">
              <w:t>/</w:t>
            </w:r>
            <w:r>
              <w:t>6</w:t>
            </w:r>
          </w:p>
        </w:tc>
        <w:tc>
          <w:tcPr>
            <w:tcW w:w="2970" w:type="dxa"/>
          </w:tcPr>
          <w:p w:rsidR="003D0352" w:rsidRDefault="003D0352" w:rsidP="00B42280">
            <w:pPr>
              <w:ind w:right="-90"/>
            </w:pPr>
            <w:r>
              <w:t xml:space="preserve">Gauss’ Law </w:t>
            </w:r>
          </w:p>
        </w:tc>
        <w:tc>
          <w:tcPr>
            <w:tcW w:w="3780" w:type="dxa"/>
          </w:tcPr>
          <w:p w:rsidR="003D0352" w:rsidRDefault="007373F6" w:rsidP="00B42280">
            <w:pPr>
              <w:ind w:right="-90"/>
            </w:pPr>
            <w:r>
              <w:t xml:space="preserve">Lab </w:t>
            </w:r>
            <w:r w:rsidR="00E60BE8">
              <w:t xml:space="preserve">and Disc </w:t>
            </w:r>
            <w:r>
              <w:t>#2</w:t>
            </w:r>
          </w:p>
        </w:tc>
      </w:tr>
      <w:tr w:rsidR="003D0352" w:rsidTr="00B42280">
        <w:trPr>
          <w:trHeight w:val="611"/>
        </w:trPr>
        <w:tc>
          <w:tcPr>
            <w:tcW w:w="1008" w:type="dxa"/>
          </w:tcPr>
          <w:p w:rsidR="003D0352" w:rsidRDefault="003D0352" w:rsidP="00B42280">
            <w:pPr>
              <w:ind w:right="-90"/>
            </w:pPr>
            <w:r>
              <w:t>4</w:t>
            </w:r>
          </w:p>
        </w:tc>
        <w:tc>
          <w:tcPr>
            <w:tcW w:w="810" w:type="dxa"/>
          </w:tcPr>
          <w:p w:rsidR="003D0352" w:rsidRDefault="00EC063E" w:rsidP="00B42280">
            <w:pPr>
              <w:ind w:right="-90"/>
            </w:pPr>
            <w:r>
              <w:t>2</w:t>
            </w:r>
            <w:r w:rsidR="003D0352">
              <w:t>/</w:t>
            </w:r>
            <w:r>
              <w:t>13</w:t>
            </w:r>
          </w:p>
        </w:tc>
        <w:tc>
          <w:tcPr>
            <w:tcW w:w="2970" w:type="dxa"/>
          </w:tcPr>
          <w:p w:rsidR="00430A78" w:rsidRDefault="003D0352" w:rsidP="00B42280">
            <w:pPr>
              <w:ind w:right="-90"/>
            </w:pPr>
            <w:r>
              <w:t xml:space="preserve">Electric Potential </w:t>
            </w:r>
            <w:r w:rsidR="00430A78">
              <w:t>and Electric potential Energy</w:t>
            </w:r>
          </w:p>
        </w:tc>
        <w:tc>
          <w:tcPr>
            <w:tcW w:w="3780" w:type="dxa"/>
          </w:tcPr>
          <w:p w:rsidR="00E60BE8" w:rsidRDefault="00E60BE8" w:rsidP="00B42280">
            <w:pPr>
              <w:ind w:right="-90"/>
              <w:rPr>
                <w:b/>
              </w:rPr>
            </w:pPr>
            <w:r>
              <w:rPr>
                <w:b/>
              </w:rPr>
              <w:t>Exam #1 Friday (02/17</w:t>
            </w:r>
            <w:r w:rsidR="00017611">
              <w:rPr>
                <w:b/>
              </w:rPr>
              <w:t xml:space="preserve">) </w:t>
            </w:r>
          </w:p>
          <w:p w:rsidR="00017611" w:rsidRPr="00E60BE8" w:rsidRDefault="00E60BE8" w:rsidP="00B42280">
            <w:pPr>
              <w:ind w:right="-90"/>
              <w:rPr>
                <w:b/>
              </w:rPr>
            </w:pPr>
            <w:r>
              <w:rPr>
                <w:b/>
              </w:rPr>
              <w:t>11:00-11:5</w:t>
            </w:r>
            <w:r w:rsidR="00017611">
              <w:rPr>
                <w:b/>
              </w:rPr>
              <w:t>0</w:t>
            </w:r>
          </w:p>
        </w:tc>
      </w:tr>
      <w:tr w:rsidR="003D0352" w:rsidTr="00B42280">
        <w:trPr>
          <w:trHeight w:val="341"/>
        </w:trPr>
        <w:tc>
          <w:tcPr>
            <w:tcW w:w="1008" w:type="dxa"/>
          </w:tcPr>
          <w:p w:rsidR="003D0352" w:rsidRDefault="003D0352" w:rsidP="00B42280">
            <w:pPr>
              <w:ind w:right="-90"/>
            </w:pPr>
            <w:r>
              <w:t>5</w:t>
            </w:r>
          </w:p>
        </w:tc>
        <w:tc>
          <w:tcPr>
            <w:tcW w:w="810" w:type="dxa"/>
          </w:tcPr>
          <w:p w:rsidR="003D0352" w:rsidRDefault="00EC063E" w:rsidP="00B42280">
            <w:pPr>
              <w:ind w:right="-90"/>
            </w:pPr>
            <w:r>
              <w:t>2/20</w:t>
            </w:r>
          </w:p>
        </w:tc>
        <w:tc>
          <w:tcPr>
            <w:tcW w:w="2970" w:type="dxa"/>
          </w:tcPr>
          <w:p w:rsidR="003D0352" w:rsidRDefault="003D0352" w:rsidP="00B42280">
            <w:pPr>
              <w:ind w:right="-90"/>
            </w:pPr>
            <w:r>
              <w:t>Capacitance</w:t>
            </w:r>
          </w:p>
        </w:tc>
        <w:tc>
          <w:tcPr>
            <w:tcW w:w="3780" w:type="dxa"/>
          </w:tcPr>
          <w:p w:rsidR="003D0352" w:rsidRPr="007373F6" w:rsidRDefault="007373F6" w:rsidP="006F0694">
            <w:pPr>
              <w:ind w:right="-90"/>
            </w:pPr>
            <w:r w:rsidRPr="007373F6">
              <w:t>Lab</w:t>
            </w:r>
            <w:r w:rsidR="00E60BE8">
              <w:t xml:space="preserve"> and Disc.</w:t>
            </w:r>
            <w:r w:rsidRPr="007373F6">
              <w:t xml:space="preserve"> #3</w:t>
            </w:r>
          </w:p>
        </w:tc>
      </w:tr>
      <w:tr w:rsidR="003D0352" w:rsidTr="00B42280">
        <w:trPr>
          <w:trHeight w:val="620"/>
        </w:trPr>
        <w:tc>
          <w:tcPr>
            <w:tcW w:w="1008" w:type="dxa"/>
          </w:tcPr>
          <w:p w:rsidR="003D0352" w:rsidRDefault="003D0352" w:rsidP="00B42280">
            <w:pPr>
              <w:ind w:right="-90"/>
            </w:pPr>
            <w:r>
              <w:t>6</w:t>
            </w:r>
          </w:p>
        </w:tc>
        <w:tc>
          <w:tcPr>
            <w:tcW w:w="810" w:type="dxa"/>
          </w:tcPr>
          <w:p w:rsidR="003D0352" w:rsidRDefault="00EC063E" w:rsidP="00B42280">
            <w:pPr>
              <w:ind w:right="-90"/>
            </w:pPr>
            <w:r>
              <w:t>2</w:t>
            </w:r>
            <w:r w:rsidR="003D0352">
              <w:t>/</w:t>
            </w:r>
            <w:r>
              <w:t>27</w:t>
            </w:r>
          </w:p>
          <w:p w:rsidR="003D0352" w:rsidRDefault="003D0352" w:rsidP="00B42280">
            <w:pPr>
              <w:ind w:right="-90"/>
            </w:pPr>
          </w:p>
        </w:tc>
        <w:tc>
          <w:tcPr>
            <w:tcW w:w="2970" w:type="dxa"/>
          </w:tcPr>
          <w:p w:rsidR="003D0352" w:rsidRDefault="003D0352" w:rsidP="00B42280">
            <w:pPr>
              <w:ind w:right="-90"/>
            </w:pPr>
            <w:r>
              <w:t>DC Circuits</w:t>
            </w:r>
          </w:p>
        </w:tc>
        <w:tc>
          <w:tcPr>
            <w:tcW w:w="3780" w:type="dxa"/>
          </w:tcPr>
          <w:p w:rsidR="003D0352" w:rsidRDefault="007373F6" w:rsidP="00B42280">
            <w:pPr>
              <w:ind w:right="-90"/>
            </w:pPr>
            <w:r>
              <w:t>Lab</w:t>
            </w:r>
            <w:r w:rsidR="00E60BE8">
              <w:t xml:space="preserve"> and Disc.</w:t>
            </w:r>
            <w:r>
              <w:t xml:space="preserve"> #4</w:t>
            </w:r>
          </w:p>
        </w:tc>
      </w:tr>
      <w:tr w:rsidR="00E60BE8" w:rsidTr="00B42280">
        <w:trPr>
          <w:trHeight w:val="449"/>
        </w:trPr>
        <w:tc>
          <w:tcPr>
            <w:tcW w:w="1008" w:type="dxa"/>
          </w:tcPr>
          <w:p w:rsidR="00E60BE8" w:rsidRDefault="00E60BE8" w:rsidP="00E60BE8">
            <w:pPr>
              <w:ind w:right="-90"/>
            </w:pPr>
            <w:r>
              <w:t>7</w:t>
            </w:r>
          </w:p>
        </w:tc>
        <w:tc>
          <w:tcPr>
            <w:tcW w:w="810" w:type="dxa"/>
          </w:tcPr>
          <w:p w:rsidR="00E60BE8" w:rsidRDefault="00E60BE8" w:rsidP="00E60BE8">
            <w:pPr>
              <w:ind w:right="-90"/>
            </w:pPr>
            <w:r>
              <w:t>3/6</w:t>
            </w:r>
          </w:p>
        </w:tc>
        <w:tc>
          <w:tcPr>
            <w:tcW w:w="2970" w:type="dxa"/>
          </w:tcPr>
          <w:p w:rsidR="00E60BE8" w:rsidRDefault="00E60BE8" w:rsidP="00E60BE8">
            <w:pPr>
              <w:ind w:right="-90"/>
            </w:pPr>
            <w:r>
              <w:t>Kirchhoff’s Laws</w:t>
            </w:r>
          </w:p>
        </w:tc>
        <w:tc>
          <w:tcPr>
            <w:tcW w:w="3780" w:type="dxa"/>
          </w:tcPr>
          <w:p w:rsidR="00E60BE8" w:rsidRDefault="00E60BE8" w:rsidP="00E60BE8">
            <w:pPr>
              <w:ind w:right="-90"/>
              <w:rPr>
                <w:b/>
              </w:rPr>
            </w:pPr>
            <w:r>
              <w:rPr>
                <w:b/>
              </w:rPr>
              <w:t xml:space="preserve">Exam #2 Friday (03/10) </w:t>
            </w:r>
          </w:p>
          <w:p w:rsidR="00E60BE8" w:rsidRDefault="00E60BE8" w:rsidP="00E60BE8">
            <w:pPr>
              <w:ind w:right="-90"/>
            </w:pPr>
            <w:r>
              <w:rPr>
                <w:b/>
              </w:rPr>
              <w:t>11:00-11:50</w:t>
            </w:r>
          </w:p>
        </w:tc>
      </w:tr>
      <w:tr w:rsidR="00E60BE8" w:rsidTr="00B42280">
        <w:trPr>
          <w:trHeight w:val="431"/>
        </w:trPr>
        <w:tc>
          <w:tcPr>
            <w:tcW w:w="1008" w:type="dxa"/>
          </w:tcPr>
          <w:p w:rsidR="00E60BE8" w:rsidRDefault="00E60BE8" w:rsidP="00E60BE8">
            <w:pPr>
              <w:ind w:right="-90"/>
            </w:pPr>
            <w:r>
              <w:t>8</w:t>
            </w:r>
          </w:p>
        </w:tc>
        <w:tc>
          <w:tcPr>
            <w:tcW w:w="810" w:type="dxa"/>
          </w:tcPr>
          <w:p w:rsidR="00E60BE8" w:rsidRDefault="00E60BE8" w:rsidP="00E60BE8">
            <w:pPr>
              <w:ind w:right="-90"/>
            </w:pPr>
            <w:r>
              <w:t>3/13</w:t>
            </w:r>
          </w:p>
        </w:tc>
        <w:tc>
          <w:tcPr>
            <w:tcW w:w="2970" w:type="dxa"/>
          </w:tcPr>
          <w:p w:rsidR="00E60BE8" w:rsidRDefault="00E60BE8" w:rsidP="00E60BE8">
            <w:pPr>
              <w:ind w:right="-90"/>
            </w:pPr>
            <w:r>
              <w:t xml:space="preserve">RC and RL circuits </w:t>
            </w:r>
          </w:p>
        </w:tc>
        <w:tc>
          <w:tcPr>
            <w:tcW w:w="3780" w:type="dxa"/>
          </w:tcPr>
          <w:p w:rsidR="00E60BE8" w:rsidRDefault="00E60BE8" w:rsidP="00E60BE8">
            <w:pPr>
              <w:ind w:right="-90"/>
            </w:pPr>
            <w:r>
              <w:t>Lab and Disc. #5</w:t>
            </w:r>
          </w:p>
        </w:tc>
      </w:tr>
      <w:tr w:rsidR="00E60BE8" w:rsidTr="00B42280">
        <w:trPr>
          <w:trHeight w:val="350"/>
        </w:trPr>
        <w:tc>
          <w:tcPr>
            <w:tcW w:w="1008" w:type="dxa"/>
          </w:tcPr>
          <w:p w:rsidR="00E60BE8" w:rsidRDefault="00E60BE8" w:rsidP="00E60BE8">
            <w:pPr>
              <w:ind w:right="-90"/>
            </w:pPr>
            <w:r>
              <w:t>9</w:t>
            </w:r>
          </w:p>
        </w:tc>
        <w:tc>
          <w:tcPr>
            <w:tcW w:w="810" w:type="dxa"/>
          </w:tcPr>
          <w:p w:rsidR="00E60BE8" w:rsidRDefault="00E60BE8" w:rsidP="00E60BE8">
            <w:pPr>
              <w:ind w:right="-90"/>
            </w:pPr>
            <w:r>
              <w:t>3/20</w:t>
            </w:r>
          </w:p>
        </w:tc>
        <w:tc>
          <w:tcPr>
            <w:tcW w:w="2970" w:type="dxa"/>
          </w:tcPr>
          <w:p w:rsidR="00E60BE8" w:rsidRDefault="00E60BE8" w:rsidP="00E60BE8">
            <w:pPr>
              <w:ind w:right="-90"/>
            </w:pPr>
          </w:p>
        </w:tc>
        <w:tc>
          <w:tcPr>
            <w:tcW w:w="3780" w:type="dxa"/>
          </w:tcPr>
          <w:p w:rsidR="00E60BE8" w:rsidRPr="00EC631B" w:rsidRDefault="00E60BE8" w:rsidP="00E60BE8">
            <w:pPr>
              <w:ind w:right="-90"/>
              <w:rPr>
                <w:b/>
              </w:rPr>
            </w:pPr>
            <w:r>
              <w:rPr>
                <w:b/>
              </w:rPr>
              <w:t>Spring Break</w:t>
            </w:r>
          </w:p>
        </w:tc>
      </w:tr>
      <w:tr w:rsidR="00E60BE8" w:rsidTr="00B42280">
        <w:trPr>
          <w:trHeight w:val="350"/>
        </w:trPr>
        <w:tc>
          <w:tcPr>
            <w:tcW w:w="1008" w:type="dxa"/>
          </w:tcPr>
          <w:p w:rsidR="00E60BE8" w:rsidRDefault="00E60BE8" w:rsidP="00E60BE8">
            <w:pPr>
              <w:ind w:right="-90"/>
            </w:pPr>
            <w:r>
              <w:t>10</w:t>
            </w:r>
          </w:p>
        </w:tc>
        <w:tc>
          <w:tcPr>
            <w:tcW w:w="810" w:type="dxa"/>
          </w:tcPr>
          <w:p w:rsidR="00E60BE8" w:rsidRDefault="00E60BE8" w:rsidP="00E60BE8">
            <w:pPr>
              <w:ind w:right="-90"/>
            </w:pPr>
            <w:r>
              <w:t>3/27</w:t>
            </w:r>
          </w:p>
        </w:tc>
        <w:tc>
          <w:tcPr>
            <w:tcW w:w="2970" w:type="dxa"/>
          </w:tcPr>
          <w:p w:rsidR="00E60BE8" w:rsidRDefault="00E60BE8" w:rsidP="00E60BE8">
            <w:pPr>
              <w:ind w:right="-90"/>
            </w:pPr>
            <w:r>
              <w:t>Magnetic Forces</w:t>
            </w:r>
          </w:p>
        </w:tc>
        <w:tc>
          <w:tcPr>
            <w:tcW w:w="3780" w:type="dxa"/>
          </w:tcPr>
          <w:p w:rsidR="00E60BE8" w:rsidRDefault="00E60BE8" w:rsidP="00E60BE8">
            <w:pPr>
              <w:ind w:right="-90"/>
            </w:pPr>
            <w:r>
              <w:t>Lab  and Disc. #6</w:t>
            </w:r>
          </w:p>
        </w:tc>
      </w:tr>
      <w:tr w:rsidR="00E60BE8" w:rsidTr="00B42280">
        <w:trPr>
          <w:trHeight w:val="539"/>
        </w:trPr>
        <w:tc>
          <w:tcPr>
            <w:tcW w:w="1008" w:type="dxa"/>
          </w:tcPr>
          <w:p w:rsidR="00E60BE8" w:rsidRDefault="00E60BE8" w:rsidP="00E60BE8">
            <w:pPr>
              <w:ind w:right="-90"/>
            </w:pPr>
            <w:r>
              <w:t>11</w:t>
            </w:r>
          </w:p>
        </w:tc>
        <w:tc>
          <w:tcPr>
            <w:tcW w:w="810" w:type="dxa"/>
          </w:tcPr>
          <w:p w:rsidR="00E60BE8" w:rsidRDefault="00E60BE8" w:rsidP="00E60BE8">
            <w:pPr>
              <w:ind w:right="-90"/>
            </w:pPr>
            <w:r>
              <w:t>4/3</w:t>
            </w:r>
          </w:p>
        </w:tc>
        <w:tc>
          <w:tcPr>
            <w:tcW w:w="2970" w:type="dxa"/>
          </w:tcPr>
          <w:p w:rsidR="00E60BE8" w:rsidRDefault="00E60BE8" w:rsidP="00E60BE8">
            <w:pPr>
              <w:ind w:right="-90"/>
            </w:pPr>
            <w:r>
              <w:t>Sources of Magnetic Field, and magnetic forces on charges</w:t>
            </w:r>
          </w:p>
        </w:tc>
        <w:tc>
          <w:tcPr>
            <w:tcW w:w="3780" w:type="dxa"/>
          </w:tcPr>
          <w:p w:rsidR="00E60BE8" w:rsidRDefault="00E60BE8" w:rsidP="00E60BE8">
            <w:pPr>
              <w:ind w:right="-90"/>
              <w:rPr>
                <w:b/>
              </w:rPr>
            </w:pPr>
            <w:r>
              <w:rPr>
                <w:b/>
              </w:rPr>
              <w:t xml:space="preserve">Exam #3 Friday (04/07) </w:t>
            </w:r>
          </w:p>
          <w:p w:rsidR="00E60BE8" w:rsidRDefault="00E60BE8" w:rsidP="00E60BE8">
            <w:pPr>
              <w:ind w:right="-90"/>
            </w:pPr>
            <w:r>
              <w:rPr>
                <w:b/>
              </w:rPr>
              <w:t>11:00-11:50</w:t>
            </w:r>
          </w:p>
        </w:tc>
      </w:tr>
      <w:tr w:rsidR="00E60BE8" w:rsidTr="00B42280">
        <w:trPr>
          <w:trHeight w:val="422"/>
        </w:trPr>
        <w:tc>
          <w:tcPr>
            <w:tcW w:w="1008" w:type="dxa"/>
          </w:tcPr>
          <w:p w:rsidR="00E60BE8" w:rsidRDefault="00E60BE8" w:rsidP="00E60BE8">
            <w:pPr>
              <w:ind w:right="-90"/>
            </w:pPr>
            <w:r>
              <w:t>12</w:t>
            </w:r>
          </w:p>
        </w:tc>
        <w:tc>
          <w:tcPr>
            <w:tcW w:w="810" w:type="dxa"/>
          </w:tcPr>
          <w:p w:rsidR="00E60BE8" w:rsidRDefault="00E60BE8" w:rsidP="00E60BE8">
            <w:pPr>
              <w:ind w:right="-90"/>
            </w:pPr>
            <w:r>
              <w:t>4/10</w:t>
            </w:r>
          </w:p>
        </w:tc>
        <w:tc>
          <w:tcPr>
            <w:tcW w:w="2970" w:type="dxa"/>
          </w:tcPr>
          <w:p w:rsidR="00E60BE8" w:rsidRDefault="00E60BE8" w:rsidP="00E60BE8">
            <w:pPr>
              <w:ind w:right="-90"/>
            </w:pPr>
            <w:r>
              <w:t>Magnetic Flux/ Lenz’s Law</w:t>
            </w:r>
          </w:p>
        </w:tc>
        <w:tc>
          <w:tcPr>
            <w:tcW w:w="3780" w:type="dxa"/>
          </w:tcPr>
          <w:p w:rsidR="00E60BE8" w:rsidRDefault="00E60BE8" w:rsidP="00E60BE8">
            <w:pPr>
              <w:ind w:right="-90"/>
            </w:pPr>
            <w:r>
              <w:t>Lab and Disc. #7</w:t>
            </w:r>
          </w:p>
        </w:tc>
      </w:tr>
      <w:tr w:rsidR="00E60BE8" w:rsidTr="00B42280">
        <w:trPr>
          <w:trHeight w:val="584"/>
        </w:trPr>
        <w:tc>
          <w:tcPr>
            <w:tcW w:w="1008" w:type="dxa"/>
          </w:tcPr>
          <w:p w:rsidR="00E60BE8" w:rsidRDefault="00E60BE8" w:rsidP="00E60BE8">
            <w:pPr>
              <w:ind w:right="-90"/>
            </w:pPr>
            <w:r>
              <w:t>13</w:t>
            </w:r>
          </w:p>
        </w:tc>
        <w:tc>
          <w:tcPr>
            <w:tcW w:w="810" w:type="dxa"/>
          </w:tcPr>
          <w:p w:rsidR="00E60BE8" w:rsidRDefault="00E60BE8" w:rsidP="00E60BE8">
            <w:pPr>
              <w:ind w:right="-90"/>
            </w:pPr>
            <w:r>
              <w:t>4/17</w:t>
            </w:r>
          </w:p>
        </w:tc>
        <w:tc>
          <w:tcPr>
            <w:tcW w:w="2970" w:type="dxa"/>
          </w:tcPr>
          <w:p w:rsidR="00E60BE8" w:rsidRDefault="00E60BE8" w:rsidP="00E60BE8">
            <w:pPr>
              <w:ind w:right="-90"/>
            </w:pPr>
            <w:r>
              <w:t>Electromagnetic waves/Polarization</w:t>
            </w:r>
          </w:p>
        </w:tc>
        <w:tc>
          <w:tcPr>
            <w:tcW w:w="3780" w:type="dxa"/>
          </w:tcPr>
          <w:p w:rsidR="00E60BE8" w:rsidRDefault="00E60BE8" w:rsidP="00E60BE8">
            <w:pPr>
              <w:ind w:right="-90"/>
            </w:pPr>
            <w:r>
              <w:t>Lab and Disc. #8</w:t>
            </w:r>
          </w:p>
          <w:p w:rsidR="00E60BE8" w:rsidRDefault="00E60BE8" w:rsidP="00E60BE8">
            <w:pPr>
              <w:ind w:right="-90"/>
            </w:pPr>
          </w:p>
        </w:tc>
      </w:tr>
      <w:tr w:rsidR="00E60BE8" w:rsidTr="00B42280">
        <w:trPr>
          <w:trHeight w:val="611"/>
        </w:trPr>
        <w:tc>
          <w:tcPr>
            <w:tcW w:w="1008" w:type="dxa"/>
            <w:tcBorders>
              <w:bottom w:val="single" w:sz="4" w:space="0" w:color="auto"/>
            </w:tcBorders>
          </w:tcPr>
          <w:p w:rsidR="00E60BE8" w:rsidRDefault="00E60BE8" w:rsidP="00E60BE8">
            <w:pPr>
              <w:ind w:right="-90"/>
            </w:pPr>
            <w:r>
              <w:t>14</w:t>
            </w:r>
          </w:p>
        </w:tc>
        <w:tc>
          <w:tcPr>
            <w:tcW w:w="810" w:type="dxa"/>
            <w:tcBorders>
              <w:bottom w:val="single" w:sz="4" w:space="0" w:color="auto"/>
            </w:tcBorders>
          </w:tcPr>
          <w:p w:rsidR="00E60BE8" w:rsidRDefault="00E60BE8" w:rsidP="00E60BE8">
            <w:pPr>
              <w:ind w:right="-90"/>
            </w:pPr>
            <w:r>
              <w:t>4/24</w:t>
            </w:r>
          </w:p>
        </w:tc>
        <w:tc>
          <w:tcPr>
            <w:tcW w:w="2970" w:type="dxa"/>
            <w:tcBorders>
              <w:bottom w:val="single" w:sz="4" w:space="0" w:color="auto"/>
            </w:tcBorders>
          </w:tcPr>
          <w:p w:rsidR="00E60BE8" w:rsidRDefault="00E60BE8" w:rsidP="00E60BE8">
            <w:pPr>
              <w:ind w:right="-90"/>
            </w:pPr>
            <w:r>
              <w:t>Reflection/Refraction of light</w:t>
            </w:r>
          </w:p>
        </w:tc>
        <w:tc>
          <w:tcPr>
            <w:tcW w:w="3780" w:type="dxa"/>
            <w:tcBorders>
              <w:bottom w:val="single" w:sz="4" w:space="0" w:color="auto"/>
            </w:tcBorders>
          </w:tcPr>
          <w:p w:rsidR="00E60BE8" w:rsidRDefault="00E60BE8" w:rsidP="00E60BE8">
            <w:pPr>
              <w:ind w:right="-90"/>
              <w:rPr>
                <w:b/>
              </w:rPr>
            </w:pPr>
            <w:r>
              <w:rPr>
                <w:b/>
              </w:rPr>
              <w:t xml:space="preserve">Exam #4 Friday (04/28) </w:t>
            </w:r>
          </w:p>
          <w:p w:rsidR="00E60BE8" w:rsidRDefault="00E60BE8" w:rsidP="00E60BE8">
            <w:pPr>
              <w:ind w:right="-90"/>
            </w:pPr>
            <w:r>
              <w:rPr>
                <w:b/>
              </w:rPr>
              <w:t>11:00-11:50</w:t>
            </w:r>
          </w:p>
        </w:tc>
      </w:tr>
      <w:tr w:rsidR="00E60BE8" w:rsidTr="00B42280">
        <w:trPr>
          <w:trHeight w:val="449"/>
        </w:trPr>
        <w:tc>
          <w:tcPr>
            <w:tcW w:w="1008" w:type="dxa"/>
          </w:tcPr>
          <w:p w:rsidR="00E60BE8" w:rsidRDefault="00E60BE8" w:rsidP="00E60BE8">
            <w:pPr>
              <w:ind w:right="-90"/>
            </w:pPr>
            <w:r>
              <w:t>15</w:t>
            </w:r>
          </w:p>
        </w:tc>
        <w:tc>
          <w:tcPr>
            <w:tcW w:w="810" w:type="dxa"/>
          </w:tcPr>
          <w:p w:rsidR="00E60BE8" w:rsidRDefault="00E60BE8" w:rsidP="00E60BE8">
            <w:pPr>
              <w:ind w:right="-90"/>
            </w:pPr>
            <w:r>
              <w:t>5/1</w:t>
            </w:r>
          </w:p>
        </w:tc>
        <w:tc>
          <w:tcPr>
            <w:tcW w:w="2970" w:type="dxa"/>
          </w:tcPr>
          <w:p w:rsidR="00E60BE8" w:rsidRDefault="00E60BE8" w:rsidP="00E60BE8">
            <w:pPr>
              <w:ind w:right="-90"/>
            </w:pPr>
            <w:r>
              <w:t>Mirrors/Lenses/Interference</w:t>
            </w:r>
          </w:p>
        </w:tc>
        <w:tc>
          <w:tcPr>
            <w:tcW w:w="3780" w:type="dxa"/>
          </w:tcPr>
          <w:p w:rsidR="00E60BE8" w:rsidRDefault="00E60BE8" w:rsidP="00E60BE8">
            <w:pPr>
              <w:ind w:right="-90"/>
            </w:pPr>
            <w:r>
              <w:t>Lab and Disc. #9</w:t>
            </w:r>
          </w:p>
        </w:tc>
      </w:tr>
      <w:tr w:rsidR="00E60BE8" w:rsidTr="00EC631B">
        <w:trPr>
          <w:trHeight w:val="521"/>
        </w:trPr>
        <w:tc>
          <w:tcPr>
            <w:tcW w:w="1008" w:type="dxa"/>
          </w:tcPr>
          <w:p w:rsidR="00E60BE8" w:rsidRDefault="00E60BE8" w:rsidP="00E60BE8">
            <w:pPr>
              <w:ind w:right="-90"/>
            </w:pPr>
            <w:r>
              <w:t>16</w:t>
            </w:r>
          </w:p>
        </w:tc>
        <w:tc>
          <w:tcPr>
            <w:tcW w:w="810" w:type="dxa"/>
          </w:tcPr>
          <w:p w:rsidR="00E60BE8" w:rsidRDefault="00E60BE8" w:rsidP="00E60BE8">
            <w:pPr>
              <w:ind w:right="-90"/>
            </w:pPr>
            <w:r>
              <w:t>5/8</w:t>
            </w:r>
          </w:p>
        </w:tc>
        <w:tc>
          <w:tcPr>
            <w:tcW w:w="2970" w:type="dxa"/>
          </w:tcPr>
          <w:p w:rsidR="00E60BE8" w:rsidRDefault="00E60BE8" w:rsidP="00E60BE8">
            <w:pPr>
              <w:ind w:right="-90"/>
            </w:pPr>
            <w:r>
              <w:t>Special Relativity</w:t>
            </w:r>
            <w:r w:rsidR="00393B99">
              <w:t>/Radiation</w:t>
            </w:r>
          </w:p>
        </w:tc>
        <w:tc>
          <w:tcPr>
            <w:tcW w:w="3780" w:type="dxa"/>
          </w:tcPr>
          <w:p w:rsidR="00E60BE8" w:rsidRDefault="00E60BE8" w:rsidP="00E60BE8">
            <w:pPr>
              <w:ind w:right="-90"/>
            </w:pPr>
            <w:r>
              <w:t>Lab and Disc. #10</w:t>
            </w:r>
          </w:p>
          <w:p w:rsidR="00E60BE8" w:rsidRDefault="00E60BE8" w:rsidP="00E60BE8">
            <w:pPr>
              <w:ind w:right="-90"/>
            </w:pPr>
          </w:p>
        </w:tc>
      </w:tr>
      <w:tr w:rsidR="00E60BE8" w:rsidTr="00EC631B">
        <w:trPr>
          <w:trHeight w:val="521"/>
        </w:trPr>
        <w:tc>
          <w:tcPr>
            <w:tcW w:w="1008" w:type="dxa"/>
          </w:tcPr>
          <w:p w:rsidR="00E60BE8" w:rsidRDefault="00E60BE8" w:rsidP="00E60BE8">
            <w:pPr>
              <w:ind w:right="-90"/>
            </w:pPr>
            <w:r>
              <w:t>17</w:t>
            </w:r>
          </w:p>
        </w:tc>
        <w:tc>
          <w:tcPr>
            <w:tcW w:w="810" w:type="dxa"/>
          </w:tcPr>
          <w:p w:rsidR="00E60BE8" w:rsidRDefault="00E60BE8" w:rsidP="00E60BE8">
            <w:pPr>
              <w:ind w:right="-90"/>
            </w:pPr>
            <w:r>
              <w:t>5/15</w:t>
            </w:r>
          </w:p>
        </w:tc>
        <w:tc>
          <w:tcPr>
            <w:tcW w:w="2970" w:type="dxa"/>
          </w:tcPr>
          <w:p w:rsidR="00E60BE8" w:rsidRDefault="00E60BE8" w:rsidP="00E60BE8">
            <w:pPr>
              <w:ind w:right="-90"/>
            </w:pPr>
            <w:r>
              <w:t>Final Exam</w:t>
            </w:r>
          </w:p>
        </w:tc>
        <w:tc>
          <w:tcPr>
            <w:tcW w:w="3780" w:type="dxa"/>
          </w:tcPr>
          <w:p w:rsidR="00E60BE8" w:rsidRDefault="00393B99" w:rsidP="00E60BE8">
            <w:pPr>
              <w:ind w:right="-90"/>
              <w:rPr>
                <w:b/>
                <w:sz w:val="22"/>
                <w:szCs w:val="22"/>
              </w:rPr>
            </w:pPr>
            <w:r>
              <w:rPr>
                <w:b/>
                <w:sz w:val="22"/>
                <w:szCs w:val="22"/>
              </w:rPr>
              <w:t>May 17</w:t>
            </w:r>
            <w:r>
              <w:rPr>
                <w:b/>
                <w:sz w:val="22"/>
                <w:szCs w:val="22"/>
                <w:vertAlign w:val="superscript"/>
              </w:rPr>
              <w:t xml:space="preserve">th </w:t>
            </w:r>
            <w:r>
              <w:rPr>
                <w:b/>
                <w:sz w:val="22"/>
                <w:szCs w:val="22"/>
              </w:rPr>
              <w:t>(Wed), 12:30 – 14:30</w:t>
            </w:r>
          </w:p>
        </w:tc>
      </w:tr>
    </w:tbl>
    <w:p w:rsidR="003D0352" w:rsidRPr="00937AF7" w:rsidRDefault="003D0352" w:rsidP="003D0352">
      <w:pPr>
        <w:spacing w:before="100" w:beforeAutospacing="1" w:after="100" w:afterAutospacing="1"/>
        <w:rPr>
          <w:b/>
          <w:bCs/>
          <w:sz w:val="22"/>
          <w:szCs w:val="22"/>
        </w:rPr>
      </w:pPr>
    </w:p>
    <w:p w:rsidR="002C53FF" w:rsidRDefault="002C53FF" w:rsidP="003D0352"/>
    <w:sectPr w:rsidR="002C5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FAD"/>
    <w:multiLevelType w:val="hybridMultilevel"/>
    <w:tmpl w:val="D070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335C2"/>
    <w:multiLevelType w:val="hybridMultilevel"/>
    <w:tmpl w:val="2940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544BE"/>
    <w:multiLevelType w:val="multilevel"/>
    <w:tmpl w:val="66B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EB8"/>
    <w:rsid w:val="0000291F"/>
    <w:rsid w:val="00017611"/>
    <w:rsid w:val="0006612D"/>
    <w:rsid w:val="00074CB2"/>
    <w:rsid w:val="00084425"/>
    <w:rsid w:val="0013483E"/>
    <w:rsid w:val="00186B7F"/>
    <w:rsid w:val="001F244F"/>
    <w:rsid w:val="001F796D"/>
    <w:rsid w:val="00230A4A"/>
    <w:rsid w:val="002602C2"/>
    <w:rsid w:val="002A0B1A"/>
    <w:rsid w:val="002B3658"/>
    <w:rsid w:val="002C53FF"/>
    <w:rsid w:val="002F60E4"/>
    <w:rsid w:val="00314AAF"/>
    <w:rsid w:val="00370F19"/>
    <w:rsid w:val="00371E46"/>
    <w:rsid w:val="00393B99"/>
    <w:rsid w:val="00395CF0"/>
    <w:rsid w:val="003A1CD7"/>
    <w:rsid w:val="003B3750"/>
    <w:rsid w:val="003C74B6"/>
    <w:rsid w:val="003D0352"/>
    <w:rsid w:val="004216EB"/>
    <w:rsid w:val="00430A78"/>
    <w:rsid w:val="00452A56"/>
    <w:rsid w:val="00463CBD"/>
    <w:rsid w:val="00535766"/>
    <w:rsid w:val="005600CC"/>
    <w:rsid w:val="00587E31"/>
    <w:rsid w:val="005E504A"/>
    <w:rsid w:val="006027A8"/>
    <w:rsid w:val="00612E4F"/>
    <w:rsid w:val="0067248C"/>
    <w:rsid w:val="00684B32"/>
    <w:rsid w:val="006F0694"/>
    <w:rsid w:val="00700512"/>
    <w:rsid w:val="00712401"/>
    <w:rsid w:val="007373F6"/>
    <w:rsid w:val="00741463"/>
    <w:rsid w:val="00751382"/>
    <w:rsid w:val="00767EB8"/>
    <w:rsid w:val="007F2D2F"/>
    <w:rsid w:val="008A2E3A"/>
    <w:rsid w:val="00937AF7"/>
    <w:rsid w:val="00944B0D"/>
    <w:rsid w:val="009A787D"/>
    <w:rsid w:val="009C764B"/>
    <w:rsid w:val="009D0957"/>
    <w:rsid w:val="009F32B6"/>
    <w:rsid w:val="00A5057D"/>
    <w:rsid w:val="00A51D0D"/>
    <w:rsid w:val="00AC67FD"/>
    <w:rsid w:val="00AE54BC"/>
    <w:rsid w:val="00B03D6D"/>
    <w:rsid w:val="00B2077F"/>
    <w:rsid w:val="00B42280"/>
    <w:rsid w:val="00B56C22"/>
    <w:rsid w:val="00B63AB5"/>
    <w:rsid w:val="00B83360"/>
    <w:rsid w:val="00B90991"/>
    <w:rsid w:val="00BE15AB"/>
    <w:rsid w:val="00BF1A5B"/>
    <w:rsid w:val="00BF34AF"/>
    <w:rsid w:val="00C20967"/>
    <w:rsid w:val="00C62BB3"/>
    <w:rsid w:val="00C771FF"/>
    <w:rsid w:val="00C966A9"/>
    <w:rsid w:val="00CC6DD1"/>
    <w:rsid w:val="00CF6901"/>
    <w:rsid w:val="00D12896"/>
    <w:rsid w:val="00D147CD"/>
    <w:rsid w:val="00D159F9"/>
    <w:rsid w:val="00D205F8"/>
    <w:rsid w:val="00DB0364"/>
    <w:rsid w:val="00DB6BB1"/>
    <w:rsid w:val="00DF4C98"/>
    <w:rsid w:val="00E60BE8"/>
    <w:rsid w:val="00E74F79"/>
    <w:rsid w:val="00EA1FC4"/>
    <w:rsid w:val="00EC063E"/>
    <w:rsid w:val="00EC2DEF"/>
    <w:rsid w:val="00EC309E"/>
    <w:rsid w:val="00EC631B"/>
    <w:rsid w:val="00ED5747"/>
    <w:rsid w:val="00F14FF1"/>
    <w:rsid w:val="00F328DA"/>
    <w:rsid w:val="00F62A84"/>
    <w:rsid w:val="00F75D0C"/>
    <w:rsid w:val="00F815AF"/>
    <w:rsid w:val="00FB3356"/>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7DF15-2D2E-497E-92DA-1F88A6B5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767EB8"/>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767EB8"/>
    <w:pPr>
      <w:spacing w:before="100" w:beforeAutospacing="1" w:after="100" w:afterAutospacing="1"/>
    </w:pPr>
  </w:style>
  <w:style w:type="character" w:styleId="Hyperlink">
    <w:name w:val="Hyperlink"/>
    <w:rsid w:val="00767EB8"/>
    <w:rPr>
      <w:color w:val="0000FF"/>
      <w:u w:val="single"/>
    </w:rPr>
  </w:style>
  <w:style w:type="paragraph" w:styleId="NormalWeb">
    <w:name w:val="Normal (Web)"/>
    <w:basedOn w:val="Normal"/>
    <w:rsid w:val="00B83360"/>
    <w:pPr>
      <w:spacing w:before="100" w:beforeAutospacing="1" w:after="100" w:afterAutospacing="1"/>
    </w:pPr>
    <w:rPr>
      <w:lang w:eastAsia="zh-CN"/>
    </w:rPr>
  </w:style>
  <w:style w:type="table" w:styleId="TableGrid">
    <w:name w:val="Table Grid"/>
    <w:basedOn w:val="TableNormal"/>
    <w:rsid w:val="002C53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D5747"/>
    <w:rPr>
      <w:sz w:val="24"/>
      <w:szCs w:val="24"/>
      <w:lang w:eastAsia="en-US"/>
    </w:rPr>
  </w:style>
  <w:style w:type="paragraph" w:styleId="BalloonText">
    <w:name w:val="Balloon Text"/>
    <w:basedOn w:val="Normal"/>
    <w:link w:val="BalloonTextChar"/>
    <w:rsid w:val="007373F6"/>
    <w:rPr>
      <w:rFonts w:ascii="Segoe UI" w:hAnsi="Segoe UI" w:cs="Segoe UI"/>
      <w:sz w:val="18"/>
      <w:szCs w:val="18"/>
    </w:rPr>
  </w:style>
  <w:style w:type="character" w:customStyle="1" w:styleId="BalloonTextChar">
    <w:name w:val="Balloon Text Char"/>
    <w:link w:val="BalloonText"/>
    <w:rsid w:val="00737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81">
      <w:bodyDiv w:val="1"/>
      <w:marLeft w:val="0"/>
      <w:marRight w:val="0"/>
      <w:marTop w:val="0"/>
      <w:marBottom w:val="0"/>
      <w:divBdr>
        <w:top w:val="none" w:sz="0" w:space="0" w:color="auto"/>
        <w:left w:val="none" w:sz="0" w:space="0" w:color="auto"/>
        <w:bottom w:val="none" w:sz="0" w:space="0" w:color="auto"/>
        <w:right w:val="none" w:sz="0" w:space="0" w:color="auto"/>
      </w:divBdr>
    </w:div>
    <w:div w:id="1800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centers/rights/reasonable%20accommodation%20form.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pecial/disability/" TargetMode="External"/><Relationship Id="rId11" Type="http://schemas.openxmlformats.org/officeDocument/2006/relationships/customXml" Target="../customXml/item2.xml"/><Relationship Id="rId5" Type="http://schemas.openxmlformats.org/officeDocument/2006/relationships/hyperlink" Target="http://library.uwsp.edu/vrd/plagiarism.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204</Number>
    <Section xmlns="409cf07c-705a-4568-bc2e-e1a7cd36a2d3" xsi:nil="true"/>
    <Calendar_x0020_Year xmlns="409cf07c-705a-4568-bc2e-e1a7cd36a2d3">2017</Calendar_x0020_Year>
    <Course_x0020_Name xmlns="409cf07c-705a-4568-bc2e-e1a7cd36a2d3">College Physics II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A5CC816A-8468-4A5A-BD97-22A614D886C0}"/>
</file>

<file path=customXml/itemProps2.xml><?xml version="1.0" encoding="utf-8"?>
<ds:datastoreItem xmlns:ds="http://schemas.openxmlformats.org/officeDocument/2006/customXml" ds:itemID="{8B938049-D8E0-48C3-A8C0-C70CE21212B9}"/>
</file>

<file path=customXml/itemProps3.xml><?xml version="1.0" encoding="utf-8"?>
<ds:datastoreItem xmlns:ds="http://schemas.openxmlformats.org/officeDocument/2006/customXml" ds:itemID="{110CA862-D27C-4EC2-852A-4B5A600B1337}"/>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NKSOFT</Company>
  <LinksUpToDate>false</LinksUpToDate>
  <CharactersWithSpaces>8864</CharactersWithSpaces>
  <SharedDoc>false</SharedDoc>
  <HLinks>
    <vt:vector size="18" baseType="variant">
      <vt:variant>
        <vt:i4>852053</vt:i4>
      </vt:variant>
      <vt:variant>
        <vt:i4>6</vt:i4>
      </vt:variant>
      <vt:variant>
        <vt:i4>0</vt:i4>
      </vt:variant>
      <vt:variant>
        <vt:i4>5</vt:i4>
      </vt:variant>
      <vt:variant>
        <vt:lpwstr>http://www.uwsp.edu/centers/rights/reasonable accommodation form.pdf</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6815848</vt:i4>
      </vt:variant>
      <vt:variant>
        <vt:i4>0</vt:i4>
      </vt:variant>
      <vt:variant>
        <vt:i4>0</vt:i4>
      </vt:variant>
      <vt:variant>
        <vt:i4>5</vt:i4>
      </vt:variant>
      <vt:variant>
        <vt:lpwstr>http://library.uwsp.edu/vrd/plagiarism.htm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BlackCat</dc:creator>
  <cp:keywords/>
  <cp:lastModifiedBy>Stokosa, Nancy</cp:lastModifiedBy>
  <cp:revision>2</cp:revision>
  <cp:lastPrinted>2016-09-05T23:55:00Z</cp:lastPrinted>
  <dcterms:created xsi:type="dcterms:W3CDTF">2018-11-29T19:44:00Z</dcterms:created>
  <dcterms:modified xsi:type="dcterms:W3CDTF">2018-11-29T19:44:00Z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